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EB3" w:rsidRPr="00094D22" w:rsidRDefault="00C83EB3" w:rsidP="00C83EB3">
      <w:pPr>
        <w:shd w:val="clear" w:color="auto" w:fill="FFFFFF"/>
        <w:spacing w:after="0"/>
        <w:ind w:left="5387"/>
        <w:rPr>
          <w:rFonts w:ascii="Times New Roman" w:hAnsi="Times New Roman"/>
          <w:bCs/>
          <w:spacing w:val="-3"/>
          <w:sz w:val="28"/>
          <w:szCs w:val="28"/>
          <w:lang w:val="ru-RU"/>
        </w:rPr>
      </w:pPr>
      <w:bookmarkStart w:id="0" w:name="_GoBack"/>
      <w:bookmarkEnd w:id="0"/>
      <w:r w:rsidRPr="00094D22">
        <w:rPr>
          <w:rFonts w:ascii="Times New Roman" w:hAnsi="Times New Roman"/>
          <w:bCs/>
          <w:spacing w:val="-3"/>
          <w:sz w:val="28"/>
          <w:szCs w:val="28"/>
          <w:lang w:val="ru-RU"/>
        </w:rPr>
        <w:t xml:space="preserve">Приложение к приказу </w:t>
      </w:r>
    </w:p>
    <w:p w:rsidR="00C83EB3" w:rsidRPr="00094D22" w:rsidRDefault="00C83EB3" w:rsidP="00C83EB3">
      <w:pPr>
        <w:shd w:val="clear" w:color="auto" w:fill="FFFFFF"/>
        <w:spacing w:after="0"/>
        <w:ind w:left="5387"/>
        <w:rPr>
          <w:rFonts w:ascii="Times New Roman" w:hAnsi="Times New Roman"/>
          <w:bCs/>
          <w:spacing w:val="-3"/>
          <w:sz w:val="28"/>
          <w:szCs w:val="28"/>
          <w:lang w:val="ru-RU"/>
        </w:rPr>
      </w:pPr>
      <w:r w:rsidRPr="00094D22">
        <w:rPr>
          <w:rFonts w:ascii="Times New Roman" w:hAnsi="Times New Roman"/>
          <w:bCs/>
          <w:spacing w:val="-3"/>
          <w:sz w:val="28"/>
          <w:szCs w:val="28"/>
          <w:lang w:val="ru-RU"/>
        </w:rPr>
        <w:t xml:space="preserve">Фонда капитального ремонта </w:t>
      </w:r>
    </w:p>
    <w:p w:rsidR="00C83EB3" w:rsidRPr="00094D22" w:rsidRDefault="00C83EB3" w:rsidP="00C83EB3">
      <w:pPr>
        <w:shd w:val="clear" w:color="auto" w:fill="FFFFFF"/>
        <w:spacing w:after="0"/>
        <w:ind w:left="5387"/>
        <w:rPr>
          <w:rFonts w:ascii="Times New Roman" w:hAnsi="Times New Roman"/>
          <w:bCs/>
          <w:spacing w:val="-3"/>
          <w:sz w:val="28"/>
          <w:szCs w:val="28"/>
          <w:lang w:val="ru-RU"/>
        </w:rPr>
      </w:pPr>
      <w:r w:rsidRPr="00094D22">
        <w:rPr>
          <w:rFonts w:ascii="Times New Roman" w:hAnsi="Times New Roman"/>
          <w:bCs/>
          <w:spacing w:val="-3"/>
          <w:sz w:val="28"/>
          <w:szCs w:val="28"/>
          <w:lang w:val="ru-RU"/>
        </w:rPr>
        <w:t>многоквартирных домов</w:t>
      </w:r>
    </w:p>
    <w:p w:rsidR="00C83EB3" w:rsidRPr="00094D22" w:rsidRDefault="00C83EB3" w:rsidP="00C83EB3">
      <w:pPr>
        <w:shd w:val="clear" w:color="auto" w:fill="FFFFFF"/>
        <w:spacing w:after="0"/>
        <w:ind w:left="5387"/>
        <w:rPr>
          <w:rFonts w:ascii="Times New Roman" w:hAnsi="Times New Roman"/>
          <w:bCs/>
          <w:spacing w:val="-3"/>
          <w:sz w:val="28"/>
          <w:szCs w:val="28"/>
          <w:lang w:val="ru-RU"/>
        </w:rPr>
      </w:pPr>
      <w:r w:rsidRPr="00094D22">
        <w:rPr>
          <w:rFonts w:ascii="Times New Roman" w:hAnsi="Times New Roman"/>
          <w:bCs/>
          <w:spacing w:val="-3"/>
          <w:sz w:val="28"/>
          <w:szCs w:val="28"/>
          <w:lang w:val="ru-RU"/>
        </w:rPr>
        <w:t>Камчатского края</w:t>
      </w:r>
    </w:p>
    <w:p w:rsidR="00C83EB3" w:rsidRPr="008576A7" w:rsidRDefault="00C83EB3" w:rsidP="00C83EB3">
      <w:pPr>
        <w:shd w:val="clear" w:color="auto" w:fill="FFFFFF"/>
        <w:spacing w:after="0"/>
        <w:ind w:left="5387"/>
        <w:rPr>
          <w:rFonts w:ascii="Times New Roman" w:hAnsi="Times New Roman"/>
          <w:bCs/>
          <w:spacing w:val="-3"/>
          <w:sz w:val="28"/>
          <w:szCs w:val="28"/>
          <w:lang w:val="ru-RU"/>
        </w:rPr>
      </w:pPr>
      <w:r w:rsidRPr="00094D22">
        <w:rPr>
          <w:rFonts w:ascii="Times New Roman" w:hAnsi="Times New Roman"/>
          <w:bCs/>
          <w:spacing w:val="-3"/>
          <w:sz w:val="28"/>
          <w:szCs w:val="28"/>
          <w:lang w:val="ru-RU"/>
        </w:rPr>
        <w:t xml:space="preserve">от  </w:t>
      </w:r>
      <w:r>
        <w:rPr>
          <w:rFonts w:ascii="Times New Roman" w:hAnsi="Times New Roman"/>
          <w:bCs/>
          <w:spacing w:val="-3"/>
          <w:sz w:val="28"/>
          <w:szCs w:val="28"/>
          <w:lang w:val="ru-RU"/>
        </w:rPr>
        <w:t>«</w:t>
      </w:r>
      <w:r w:rsidR="00B854F1">
        <w:rPr>
          <w:rFonts w:ascii="Times New Roman" w:hAnsi="Times New Roman"/>
          <w:bCs/>
          <w:spacing w:val="-3"/>
          <w:sz w:val="28"/>
          <w:szCs w:val="28"/>
          <w:lang w:val="ru-RU"/>
        </w:rPr>
        <w:t>2</w:t>
      </w:r>
      <w:r w:rsidR="00C95DD2">
        <w:rPr>
          <w:rFonts w:ascii="Times New Roman" w:hAnsi="Times New Roman"/>
          <w:bCs/>
          <w:spacing w:val="-3"/>
          <w:sz w:val="28"/>
          <w:szCs w:val="28"/>
          <w:lang w:val="ru-RU"/>
        </w:rPr>
        <w:t>8</w:t>
      </w:r>
      <w:r>
        <w:rPr>
          <w:rFonts w:ascii="Times New Roman" w:hAnsi="Times New Roman"/>
          <w:bCs/>
          <w:spacing w:val="-3"/>
          <w:sz w:val="28"/>
          <w:szCs w:val="28"/>
          <w:lang w:val="ru-RU"/>
        </w:rPr>
        <w:t xml:space="preserve">» </w:t>
      </w:r>
      <w:r w:rsidR="00C95DD2">
        <w:rPr>
          <w:rFonts w:ascii="Times New Roman" w:hAnsi="Times New Roman"/>
          <w:bCs/>
          <w:spacing w:val="-3"/>
          <w:sz w:val="28"/>
          <w:szCs w:val="28"/>
          <w:lang w:val="ru-RU"/>
        </w:rPr>
        <w:t>июня</w:t>
      </w:r>
      <w:r>
        <w:rPr>
          <w:rFonts w:ascii="Times New Roman" w:hAnsi="Times New Roman"/>
          <w:bCs/>
          <w:spacing w:val="-3"/>
          <w:sz w:val="28"/>
          <w:szCs w:val="28"/>
          <w:lang w:val="ru-RU"/>
        </w:rPr>
        <w:t xml:space="preserve"> 20</w:t>
      </w:r>
      <w:r w:rsidR="00C95DD2">
        <w:rPr>
          <w:rFonts w:ascii="Times New Roman" w:hAnsi="Times New Roman"/>
          <w:bCs/>
          <w:spacing w:val="-3"/>
          <w:sz w:val="28"/>
          <w:szCs w:val="28"/>
          <w:lang w:val="ru-RU"/>
        </w:rPr>
        <w:t>22</w:t>
      </w:r>
      <w:r w:rsidRPr="00094D22">
        <w:rPr>
          <w:rFonts w:ascii="Times New Roman" w:hAnsi="Times New Roman"/>
          <w:bCs/>
          <w:spacing w:val="-3"/>
          <w:sz w:val="28"/>
          <w:szCs w:val="28"/>
          <w:lang w:val="ru-RU"/>
        </w:rPr>
        <w:t>г. № П/</w:t>
      </w:r>
      <w:r w:rsidR="00DD6E0D">
        <w:rPr>
          <w:rFonts w:ascii="Times New Roman" w:hAnsi="Times New Roman"/>
          <w:bCs/>
          <w:spacing w:val="-3"/>
          <w:sz w:val="28"/>
          <w:szCs w:val="28"/>
          <w:lang w:val="ru-RU"/>
        </w:rPr>
        <w:t>15</w:t>
      </w:r>
    </w:p>
    <w:p w:rsidR="00202F36" w:rsidRPr="00C22BF7" w:rsidRDefault="00202F36" w:rsidP="00013E18">
      <w:pPr>
        <w:shd w:val="clear" w:color="auto" w:fill="FFFFFF"/>
        <w:spacing w:after="0"/>
        <w:jc w:val="center"/>
        <w:rPr>
          <w:rFonts w:ascii="Times New Roman" w:hAnsi="Times New Roman"/>
          <w:bCs/>
          <w:spacing w:val="-3"/>
          <w:sz w:val="28"/>
          <w:szCs w:val="28"/>
          <w:lang w:val="ru-RU"/>
        </w:rPr>
      </w:pPr>
    </w:p>
    <w:p w:rsidR="00202F36" w:rsidRPr="008576A7" w:rsidRDefault="00202F36" w:rsidP="00013E18">
      <w:pPr>
        <w:shd w:val="clear" w:color="auto" w:fill="FFFFFF"/>
        <w:spacing w:after="0"/>
        <w:jc w:val="center"/>
        <w:rPr>
          <w:rFonts w:ascii="Times New Roman" w:hAnsi="Times New Roman"/>
          <w:bCs/>
          <w:spacing w:val="-3"/>
          <w:sz w:val="28"/>
          <w:szCs w:val="28"/>
          <w:lang w:val="ru-RU"/>
        </w:rPr>
      </w:pPr>
    </w:p>
    <w:p w:rsidR="00202F36" w:rsidRPr="008576A7" w:rsidRDefault="00202F36" w:rsidP="00013E18">
      <w:pPr>
        <w:shd w:val="clear" w:color="auto" w:fill="FFFFFF"/>
        <w:spacing w:after="0"/>
        <w:jc w:val="center"/>
        <w:rPr>
          <w:rFonts w:ascii="Times New Roman" w:hAnsi="Times New Roman"/>
          <w:bCs/>
          <w:spacing w:val="-3"/>
          <w:sz w:val="28"/>
          <w:szCs w:val="28"/>
          <w:lang w:val="ru-RU"/>
        </w:rPr>
      </w:pPr>
    </w:p>
    <w:p w:rsidR="00247611" w:rsidRPr="00CE5E2D" w:rsidRDefault="00F160CC" w:rsidP="00013E18">
      <w:pPr>
        <w:shd w:val="clear" w:color="auto" w:fill="FFFFFF"/>
        <w:spacing w:after="0"/>
        <w:jc w:val="center"/>
        <w:rPr>
          <w:rFonts w:ascii="Times New Roman" w:hAnsi="Times New Roman"/>
          <w:b/>
          <w:sz w:val="28"/>
          <w:szCs w:val="28"/>
          <w:lang w:val="ru-RU"/>
        </w:rPr>
      </w:pPr>
      <w:r w:rsidRPr="00CE5E2D">
        <w:rPr>
          <w:rFonts w:ascii="Times New Roman" w:hAnsi="Times New Roman"/>
          <w:b/>
          <w:bCs/>
          <w:spacing w:val="-3"/>
          <w:sz w:val="28"/>
          <w:szCs w:val="28"/>
          <w:lang w:val="ru-RU"/>
        </w:rPr>
        <w:t>ПОЛИТИКА</w:t>
      </w:r>
    </w:p>
    <w:p w:rsidR="00202F36" w:rsidRPr="00DE250D" w:rsidRDefault="00AA52F9" w:rsidP="00013E18">
      <w:pPr>
        <w:pStyle w:val="a5"/>
        <w:spacing w:line="276" w:lineRule="auto"/>
        <w:jc w:val="center"/>
        <w:rPr>
          <w:rFonts w:ascii="Times New Roman" w:hAnsi="Times New Roman" w:cs="Times New Roman"/>
          <w:bCs/>
          <w:i/>
          <w:spacing w:val="-3"/>
          <w:sz w:val="28"/>
          <w:szCs w:val="28"/>
        </w:rPr>
      </w:pPr>
      <w:r>
        <w:rPr>
          <w:rFonts w:ascii="Times New Roman" w:hAnsi="Times New Roman" w:cs="Times New Roman"/>
          <w:bCs/>
          <w:spacing w:val="-3"/>
          <w:sz w:val="28"/>
          <w:szCs w:val="28"/>
        </w:rPr>
        <w:t>по</w:t>
      </w:r>
      <w:r w:rsidR="00247611" w:rsidRPr="00626CDC">
        <w:rPr>
          <w:rFonts w:ascii="Times New Roman" w:hAnsi="Times New Roman" w:cs="Times New Roman"/>
          <w:bCs/>
          <w:spacing w:val="-3"/>
          <w:sz w:val="28"/>
          <w:szCs w:val="28"/>
        </w:rPr>
        <w:t xml:space="preserve"> </w:t>
      </w:r>
      <w:r w:rsidR="00056261" w:rsidRPr="00626CDC">
        <w:rPr>
          <w:rFonts w:ascii="Times New Roman" w:hAnsi="Times New Roman" w:cs="Times New Roman"/>
          <w:bCs/>
          <w:spacing w:val="-3"/>
          <w:sz w:val="28"/>
          <w:szCs w:val="28"/>
        </w:rPr>
        <w:t xml:space="preserve">обработке </w:t>
      </w:r>
      <w:r w:rsidR="00247611" w:rsidRPr="00DE250D">
        <w:rPr>
          <w:rFonts w:ascii="Times New Roman" w:hAnsi="Times New Roman" w:cs="Times New Roman"/>
          <w:bCs/>
          <w:spacing w:val="-3"/>
          <w:sz w:val="28"/>
          <w:szCs w:val="28"/>
        </w:rPr>
        <w:t>персональных данных</w:t>
      </w:r>
      <w:r w:rsidR="00056261" w:rsidRPr="00DE250D">
        <w:rPr>
          <w:rFonts w:ascii="Times New Roman" w:hAnsi="Times New Roman" w:cs="Times New Roman"/>
          <w:bCs/>
          <w:spacing w:val="-3"/>
          <w:sz w:val="28"/>
          <w:szCs w:val="28"/>
        </w:rPr>
        <w:t xml:space="preserve"> </w:t>
      </w:r>
      <w:r w:rsidR="005C69A5" w:rsidRPr="00DE250D">
        <w:rPr>
          <w:rFonts w:ascii="Times New Roman" w:hAnsi="Times New Roman" w:cs="Times New Roman"/>
          <w:sz w:val="28"/>
          <w:szCs w:val="28"/>
        </w:rPr>
        <w:t xml:space="preserve">в </w:t>
      </w:r>
      <w:r w:rsidR="009C0FB6" w:rsidRPr="00DE250D">
        <w:rPr>
          <w:rFonts w:ascii="Times New Roman" w:hAnsi="Times New Roman" w:cs="Times New Roman"/>
          <w:sz w:val="28"/>
          <w:szCs w:val="28"/>
        </w:rPr>
        <w:t>информационн</w:t>
      </w:r>
      <w:r w:rsidR="004521BB" w:rsidRPr="00DE250D">
        <w:rPr>
          <w:rFonts w:ascii="Times New Roman" w:hAnsi="Times New Roman" w:cs="Times New Roman"/>
          <w:sz w:val="28"/>
          <w:szCs w:val="28"/>
        </w:rPr>
        <w:t>ых</w:t>
      </w:r>
      <w:r w:rsidR="00626CDC" w:rsidRPr="00DE250D">
        <w:rPr>
          <w:rFonts w:ascii="Times New Roman" w:hAnsi="Times New Roman" w:cs="Times New Roman"/>
          <w:sz w:val="28"/>
          <w:szCs w:val="28"/>
        </w:rPr>
        <w:t xml:space="preserve"> </w:t>
      </w:r>
      <w:r w:rsidR="009424D2" w:rsidRPr="00DE250D">
        <w:rPr>
          <w:rFonts w:ascii="Times New Roman" w:hAnsi="Times New Roman" w:cs="Times New Roman"/>
          <w:sz w:val="28"/>
          <w:szCs w:val="28"/>
        </w:rPr>
        <w:t>систем</w:t>
      </w:r>
      <w:r w:rsidR="004521BB" w:rsidRPr="00DE250D">
        <w:rPr>
          <w:rFonts w:ascii="Times New Roman" w:hAnsi="Times New Roman" w:cs="Times New Roman"/>
          <w:sz w:val="28"/>
          <w:szCs w:val="28"/>
        </w:rPr>
        <w:t>ах</w:t>
      </w:r>
      <w:r w:rsidR="0015343D" w:rsidRPr="00DE250D">
        <w:rPr>
          <w:rFonts w:ascii="Times New Roman" w:hAnsi="Times New Roman" w:cs="Times New Roman"/>
          <w:sz w:val="28"/>
          <w:szCs w:val="28"/>
        </w:rPr>
        <w:t xml:space="preserve"> </w:t>
      </w:r>
      <w:r w:rsidR="008576A7" w:rsidRPr="008576A7">
        <w:rPr>
          <w:rFonts w:ascii="Times New Roman" w:hAnsi="Times New Roman" w:cs="Times New Roman"/>
          <w:sz w:val="28"/>
          <w:szCs w:val="28"/>
          <w:shd w:val="clear" w:color="auto" w:fill="FFFFFF"/>
        </w:rPr>
        <w:t>Фонда капитального ремонта многоквартирных домов Камчатского края</w:t>
      </w:r>
    </w:p>
    <w:p w:rsidR="00247611" w:rsidRPr="001F4F86" w:rsidRDefault="00247611" w:rsidP="00013E18">
      <w:pPr>
        <w:pStyle w:val="1"/>
        <w:jc w:val="center"/>
        <w:rPr>
          <w:rFonts w:ascii="Times New Roman" w:hAnsi="Times New Roman"/>
          <w:b w:val="0"/>
          <w:color w:val="auto"/>
          <w:lang w:val="ru-RU" w:eastAsia="ru-RU"/>
        </w:rPr>
      </w:pPr>
      <w:bookmarkStart w:id="1" w:name="_Toc474695865"/>
      <w:r w:rsidRPr="001F4F86">
        <w:rPr>
          <w:rFonts w:ascii="Times New Roman" w:hAnsi="Times New Roman"/>
          <w:b w:val="0"/>
          <w:color w:val="auto"/>
          <w:lang w:val="ru-RU" w:eastAsia="ru-RU"/>
        </w:rPr>
        <w:t>Общие положения</w:t>
      </w:r>
      <w:bookmarkEnd w:id="1"/>
    </w:p>
    <w:p w:rsidR="00247611" w:rsidRPr="001F4F86" w:rsidRDefault="00F160CC" w:rsidP="00013E18">
      <w:pPr>
        <w:pStyle w:val="2"/>
        <w:keepNext w:val="0"/>
        <w:keepLines w:val="0"/>
        <w:widowControl w:val="0"/>
        <w:ind w:left="0" w:firstLine="720"/>
        <w:jc w:val="both"/>
        <w:rPr>
          <w:rFonts w:ascii="Times New Roman" w:hAnsi="Times New Roman"/>
          <w:color w:val="auto"/>
          <w:sz w:val="24"/>
          <w:szCs w:val="24"/>
          <w:lang w:val="ru-RU"/>
        </w:rPr>
      </w:pPr>
      <w:r w:rsidRPr="001F4F86">
        <w:rPr>
          <w:rFonts w:ascii="Times New Roman" w:hAnsi="Times New Roman"/>
          <w:color w:val="auto"/>
          <w:sz w:val="24"/>
          <w:szCs w:val="24"/>
          <w:lang w:val="ru-RU"/>
        </w:rPr>
        <w:t xml:space="preserve">Настоящая Политика </w:t>
      </w:r>
      <w:r w:rsidR="00291024" w:rsidRPr="001F4F86">
        <w:rPr>
          <w:rFonts w:ascii="Times New Roman" w:hAnsi="Times New Roman"/>
          <w:color w:val="auto"/>
          <w:sz w:val="24"/>
          <w:szCs w:val="24"/>
          <w:lang w:val="ru-RU"/>
        </w:rPr>
        <w:t xml:space="preserve">по </w:t>
      </w:r>
      <w:r w:rsidR="00ED2E9F" w:rsidRPr="001F4F86">
        <w:rPr>
          <w:rFonts w:ascii="Times New Roman" w:hAnsi="Times New Roman"/>
          <w:color w:val="auto"/>
          <w:sz w:val="24"/>
          <w:szCs w:val="24"/>
          <w:lang w:val="ru-RU"/>
        </w:rPr>
        <w:t xml:space="preserve">обработке </w:t>
      </w:r>
      <w:r w:rsidR="00247611" w:rsidRPr="001F4F86">
        <w:rPr>
          <w:rFonts w:ascii="Times New Roman" w:hAnsi="Times New Roman"/>
          <w:color w:val="auto"/>
          <w:sz w:val="24"/>
          <w:szCs w:val="24"/>
          <w:lang w:val="ru-RU"/>
        </w:rPr>
        <w:t xml:space="preserve">персональных данных </w:t>
      </w:r>
      <w:r w:rsidR="00291024" w:rsidRPr="001F4F86">
        <w:rPr>
          <w:rFonts w:ascii="Times New Roman" w:hAnsi="Times New Roman"/>
          <w:color w:val="auto"/>
          <w:sz w:val="24"/>
          <w:szCs w:val="24"/>
          <w:lang w:val="ru-RU"/>
        </w:rPr>
        <w:t xml:space="preserve">в информационных системах </w:t>
      </w:r>
      <w:r w:rsidR="008576A7" w:rsidRPr="001F4F86">
        <w:rPr>
          <w:rFonts w:ascii="Times New Roman" w:hAnsi="Times New Roman"/>
          <w:color w:val="auto"/>
          <w:sz w:val="24"/>
          <w:szCs w:val="24"/>
          <w:lang w:val="ru-RU"/>
        </w:rPr>
        <w:t>Фонда капитального ремонта многоквартирных домов Камчатского края</w:t>
      </w:r>
      <w:r w:rsidR="001F4F86" w:rsidRPr="001F4F86">
        <w:rPr>
          <w:rFonts w:ascii="Times New Roman" w:hAnsi="Times New Roman"/>
          <w:color w:val="auto"/>
          <w:sz w:val="24"/>
          <w:szCs w:val="24"/>
          <w:lang w:val="ru-RU"/>
        </w:rPr>
        <w:t xml:space="preserve"> </w:t>
      </w:r>
      <w:r w:rsidR="00247611" w:rsidRPr="001F4F86">
        <w:rPr>
          <w:rFonts w:ascii="Times New Roman" w:hAnsi="Times New Roman"/>
          <w:color w:val="auto"/>
          <w:sz w:val="24"/>
          <w:szCs w:val="24"/>
          <w:lang w:val="ru-RU"/>
        </w:rPr>
        <w:t xml:space="preserve">(далее – </w:t>
      </w:r>
      <w:r w:rsidR="00291024" w:rsidRPr="001F4F86">
        <w:rPr>
          <w:rFonts w:ascii="Times New Roman" w:hAnsi="Times New Roman"/>
          <w:color w:val="auto"/>
          <w:sz w:val="24"/>
          <w:szCs w:val="24"/>
          <w:lang w:val="ru-RU"/>
        </w:rPr>
        <w:t>Политика</w:t>
      </w:r>
      <w:r w:rsidR="00247611" w:rsidRPr="001F4F86">
        <w:rPr>
          <w:rFonts w:ascii="Times New Roman" w:hAnsi="Times New Roman"/>
          <w:color w:val="auto"/>
          <w:sz w:val="24"/>
          <w:szCs w:val="24"/>
          <w:lang w:val="ru-RU"/>
        </w:rPr>
        <w:t xml:space="preserve">) определяет </w:t>
      </w:r>
      <w:r w:rsidRPr="001F4F86">
        <w:rPr>
          <w:rFonts w:ascii="Times New Roman" w:hAnsi="Times New Roman"/>
          <w:color w:val="auto"/>
          <w:sz w:val="24"/>
          <w:szCs w:val="24"/>
          <w:lang w:val="ru-RU"/>
        </w:rPr>
        <w:t xml:space="preserve">основные принципы </w:t>
      </w:r>
      <w:r w:rsidR="00247611" w:rsidRPr="001F4F86">
        <w:rPr>
          <w:rFonts w:ascii="Times New Roman" w:hAnsi="Times New Roman"/>
          <w:color w:val="auto"/>
          <w:sz w:val="24"/>
          <w:szCs w:val="24"/>
          <w:lang w:val="ru-RU"/>
        </w:rPr>
        <w:t>получения, хранения,</w:t>
      </w:r>
      <w:r w:rsidR="007C403F" w:rsidRPr="001F4F86">
        <w:rPr>
          <w:rFonts w:ascii="Times New Roman" w:hAnsi="Times New Roman"/>
          <w:color w:val="auto"/>
          <w:sz w:val="24"/>
          <w:szCs w:val="24"/>
          <w:lang w:val="ru-RU"/>
        </w:rPr>
        <w:t xml:space="preserve"> обработки,</w:t>
      </w:r>
      <w:r w:rsidR="00247611" w:rsidRPr="001F4F86">
        <w:rPr>
          <w:rFonts w:ascii="Times New Roman" w:hAnsi="Times New Roman"/>
          <w:color w:val="auto"/>
          <w:sz w:val="24"/>
          <w:szCs w:val="24"/>
          <w:lang w:val="ru-RU"/>
        </w:rPr>
        <w:t xml:space="preserve"> передачи и любого другого использования персональных данных, обрабатываемых </w:t>
      </w:r>
      <w:r w:rsidR="005C69A5" w:rsidRPr="001F4F86">
        <w:rPr>
          <w:rFonts w:ascii="Times New Roman" w:hAnsi="Times New Roman"/>
          <w:color w:val="auto"/>
          <w:sz w:val="24"/>
          <w:szCs w:val="24"/>
          <w:lang w:val="ru-RU"/>
        </w:rPr>
        <w:t xml:space="preserve">в </w:t>
      </w:r>
      <w:r w:rsidR="00345EA7" w:rsidRPr="001F4F86">
        <w:rPr>
          <w:rFonts w:ascii="Times New Roman" w:hAnsi="Times New Roman"/>
          <w:color w:val="auto"/>
          <w:sz w:val="24"/>
          <w:szCs w:val="24"/>
          <w:lang w:val="ru-RU"/>
        </w:rPr>
        <w:t>информационн</w:t>
      </w:r>
      <w:r w:rsidR="004521BB" w:rsidRPr="001F4F86">
        <w:rPr>
          <w:rFonts w:ascii="Times New Roman" w:hAnsi="Times New Roman"/>
          <w:color w:val="auto"/>
          <w:sz w:val="24"/>
          <w:szCs w:val="24"/>
          <w:lang w:val="ru-RU"/>
        </w:rPr>
        <w:t>ых</w:t>
      </w:r>
      <w:r w:rsidR="00345EA7" w:rsidRPr="001F4F86">
        <w:rPr>
          <w:rFonts w:ascii="Times New Roman" w:hAnsi="Times New Roman"/>
          <w:color w:val="auto"/>
          <w:sz w:val="24"/>
          <w:szCs w:val="24"/>
          <w:lang w:val="ru-RU"/>
        </w:rPr>
        <w:t xml:space="preserve"> </w:t>
      </w:r>
      <w:r w:rsidR="0015343D" w:rsidRPr="001F4F86">
        <w:rPr>
          <w:rFonts w:ascii="Times New Roman" w:hAnsi="Times New Roman"/>
          <w:color w:val="auto"/>
          <w:sz w:val="24"/>
          <w:szCs w:val="24"/>
          <w:lang w:val="ru-RU"/>
        </w:rPr>
        <w:t>систем</w:t>
      </w:r>
      <w:r w:rsidR="004521BB" w:rsidRPr="001F4F86">
        <w:rPr>
          <w:rFonts w:ascii="Times New Roman" w:hAnsi="Times New Roman"/>
          <w:color w:val="auto"/>
          <w:sz w:val="24"/>
          <w:szCs w:val="24"/>
          <w:lang w:val="ru-RU"/>
        </w:rPr>
        <w:t>ах</w:t>
      </w:r>
      <w:r w:rsidR="0015343D" w:rsidRPr="001F4F86">
        <w:rPr>
          <w:rFonts w:ascii="Times New Roman" w:hAnsi="Times New Roman"/>
          <w:color w:val="auto"/>
          <w:sz w:val="24"/>
          <w:szCs w:val="24"/>
          <w:lang w:val="ru-RU"/>
        </w:rPr>
        <w:t xml:space="preserve"> </w:t>
      </w:r>
      <w:r w:rsidR="008576A7" w:rsidRPr="001F4F86">
        <w:rPr>
          <w:rFonts w:ascii="Times New Roman" w:hAnsi="Times New Roman"/>
          <w:color w:val="auto"/>
          <w:sz w:val="24"/>
          <w:szCs w:val="24"/>
          <w:lang w:val="ru-RU"/>
        </w:rPr>
        <w:t>Фонда капитального ремонта многоквартирных домов Камчатского края</w:t>
      </w:r>
      <w:r w:rsidR="00445644" w:rsidRPr="001F4F86">
        <w:rPr>
          <w:rFonts w:ascii="Times New Roman" w:hAnsi="Times New Roman"/>
          <w:color w:val="auto"/>
          <w:sz w:val="24"/>
          <w:szCs w:val="24"/>
          <w:lang w:val="ru-RU"/>
        </w:rPr>
        <w:t xml:space="preserve"> (далее –</w:t>
      </w:r>
      <w:r w:rsidR="00EB130F" w:rsidRPr="001F4F86">
        <w:rPr>
          <w:rFonts w:ascii="Times New Roman" w:hAnsi="Times New Roman"/>
          <w:color w:val="auto"/>
          <w:sz w:val="24"/>
          <w:szCs w:val="24"/>
          <w:lang w:val="ru-RU"/>
        </w:rPr>
        <w:t xml:space="preserve"> </w:t>
      </w:r>
      <w:r w:rsidR="008576A7" w:rsidRPr="001F4F86">
        <w:rPr>
          <w:rFonts w:ascii="Times New Roman" w:hAnsi="Times New Roman"/>
          <w:color w:val="auto"/>
          <w:sz w:val="24"/>
          <w:szCs w:val="24"/>
          <w:lang w:val="ru-RU"/>
        </w:rPr>
        <w:t xml:space="preserve">Фонда </w:t>
      </w:r>
      <w:r w:rsidR="00A52631" w:rsidRPr="001F4F86">
        <w:rPr>
          <w:rFonts w:ascii="Times New Roman" w:hAnsi="Times New Roman"/>
          <w:color w:val="auto"/>
          <w:sz w:val="24"/>
          <w:szCs w:val="24"/>
          <w:lang w:val="ru-RU"/>
        </w:rPr>
        <w:t xml:space="preserve">или </w:t>
      </w:r>
      <w:r w:rsidR="00345EA7" w:rsidRPr="001F4F86">
        <w:rPr>
          <w:rFonts w:ascii="Times New Roman" w:hAnsi="Times New Roman"/>
          <w:color w:val="auto"/>
          <w:sz w:val="24"/>
          <w:szCs w:val="24"/>
          <w:lang w:val="ru-RU"/>
        </w:rPr>
        <w:t>Оператор) в</w:t>
      </w:r>
      <w:r w:rsidR="00247611" w:rsidRPr="001F4F86">
        <w:rPr>
          <w:rFonts w:ascii="Times New Roman" w:hAnsi="Times New Roman"/>
          <w:color w:val="auto"/>
          <w:sz w:val="24"/>
          <w:szCs w:val="24"/>
          <w:lang w:val="ru-RU"/>
        </w:rPr>
        <w:t xml:space="preserve"> соответствии с законодательством Российской Федерации.</w:t>
      </w:r>
    </w:p>
    <w:p w:rsidR="00247611" w:rsidRPr="001F4F86" w:rsidRDefault="00F160CC" w:rsidP="00013E18">
      <w:pPr>
        <w:pStyle w:val="2"/>
        <w:keepNext w:val="0"/>
        <w:keepLines w:val="0"/>
        <w:widowControl w:val="0"/>
        <w:ind w:left="0" w:firstLine="720"/>
        <w:jc w:val="both"/>
        <w:rPr>
          <w:rFonts w:ascii="Times New Roman" w:hAnsi="Times New Roman"/>
          <w:color w:val="auto"/>
          <w:sz w:val="24"/>
          <w:szCs w:val="24"/>
          <w:lang w:val="ru-RU"/>
        </w:rPr>
      </w:pPr>
      <w:r w:rsidRPr="001F4F86">
        <w:rPr>
          <w:rFonts w:ascii="Times New Roman" w:hAnsi="Times New Roman"/>
          <w:color w:val="auto"/>
          <w:sz w:val="24"/>
          <w:szCs w:val="24"/>
          <w:lang w:val="ru-RU"/>
        </w:rPr>
        <w:t xml:space="preserve">Настоящая Политика разработана </w:t>
      </w:r>
      <w:r w:rsidR="00247611" w:rsidRPr="001F4F86">
        <w:rPr>
          <w:rFonts w:ascii="Times New Roman" w:hAnsi="Times New Roman"/>
          <w:color w:val="auto"/>
          <w:sz w:val="24"/>
          <w:szCs w:val="24"/>
          <w:lang w:val="ru-RU"/>
        </w:rPr>
        <w:t>в соответствии</w:t>
      </w:r>
      <w:r w:rsidR="00D26513" w:rsidRPr="001F4F86">
        <w:rPr>
          <w:rFonts w:ascii="Times New Roman" w:hAnsi="Times New Roman"/>
          <w:color w:val="auto"/>
          <w:sz w:val="24"/>
          <w:szCs w:val="24"/>
          <w:lang w:val="ru-RU"/>
        </w:rPr>
        <w:t xml:space="preserve"> </w:t>
      </w:r>
      <w:r w:rsidR="00247611" w:rsidRPr="001F4F86">
        <w:rPr>
          <w:rFonts w:ascii="Times New Roman" w:hAnsi="Times New Roman"/>
          <w:color w:val="auto"/>
          <w:sz w:val="24"/>
          <w:szCs w:val="24"/>
          <w:lang w:val="ru-RU"/>
        </w:rPr>
        <w:t>с</w:t>
      </w:r>
      <w:r w:rsidRPr="001F4F86">
        <w:rPr>
          <w:rFonts w:ascii="Times New Roman" w:hAnsi="Times New Roman"/>
          <w:color w:val="auto"/>
          <w:sz w:val="24"/>
          <w:szCs w:val="24"/>
          <w:lang w:val="ru-RU"/>
        </w:rPr>
        <w:t xml:space="preserve"> </w:t>
      </w:r>
      <w:r w:rsidR="00247611" w:rsidRPr="001F4F86">
        <w:rPr>
          <w:rFonts w:ascii="Times New Roman" w:hAnsi="Times New Roman"/>
          <w:color w:val="auto"/>
          <w:sz w:val="24"/>
          <w:szCs w:val="24"/>
          <w:lang w:val="ru-RU"/>
        </w:rPr>
        <w:t>Федеральным законом от 27</w:t>
      </w:r>
      <w:r w:rsidR="005B39BE">
        <w:rPr>
          <w:rFonts w:ascii="Times New Roman" w:hAnsi="Times New Roman"/>
          <w:color w:val="auto"/>
          <w:sz w:val="24"/>
          <w:szCs w:val="24"/>
          <w:lang w:val="ru-RU"/>
        </w:rPr>
        <w:t>.07.</w:t>
      </w:r>
      <w:r w:rsidR="00247611" w:rsidRPr="001F4F86">
        <w:rPr>
          <w:rFonts w:ascii="Times New Roman" w:hAnsi="Times New Roman"/>
          <w:color w:val="auto"/>
          <w:sz w:val="24"/>
          <w:szCs w:val="24"/>
          <w:lang w:val="ru-RU"/>
        </w:rPr>
        <w:t>2006 № 152-ФЗ «О персональных данных»</w:t>
      </w:r>
      <w:r w:rsidRPr="001F4F86">
        <w:rPr>
          <w:rFonts w:ascii="Times New Roman" w:hAnsi="Times New Roman"/>
          <w:color w:val="auto"/>
          <w:sz w:val="24"/>
          <w:szCs w:val="24"/>
          <w:lang w:val="ru-RU"/>
        </w:rPr>
        <w:t>.</w:t>
      </w:r>
    </w:p>
    <w:p w:rsidR="003A610B" w:rsidRPr="001F4F86" w:rsidRDefault="00247611" w:rsidP="00013E18">
      <w:pPr>
        <w:pStyle w:val="2"/>
        <w:keepNext w:val="0"/>
        <w:keepLines w:val="0"/>
        <w:widowControl w:val="0"/>
        <w:ind w:left="0" w:firstLine="720"/>
        <w:jc w:val="both"/>
        <w:rPr>
          <w:rFonts w:ascii="Times New Roman" w:hAnsi="Times New Roman"/>
          <w:color w:val="auto"/>
          <w:sz w:val="24"/>
          <w:szCs w:val="24"/>
          <w:lang w:val="ru-RU"/>
        </w:rPr>
      </w:pPr>
      <w:r w:rsidRPr="001F4F86">
        <w:rPr>
          <w:rFonts w:ascii="Times New Roman" w:hAnsi="Times New Roman"/>
          <w:color w:val="auto"/>
          <w:sz w:val="24"/>
          <w:szCs w:val="24"/>
          <w:lang w:val="ru-RU"/>
        </w:rPr>
        <w:t xml:space="preserve">Для целей </w:t>
      </w:r>
      <w:r w:rsidR="00F160CC" w:rsidRPr="001F4F86">
        <w:rPr>
          <w:rFonts w:ascii="Times New Roman" w:hAnsi="Times New Roman"/>
          <w:color w:val="auto"/>
          <w:sz w:val="24"/>
          <w:szCs w:val="24"/>
          <w:lang w:val="ru-RU"/>
        </w:rPr>
        <w:t>настоящей Политики</w:t>
      </w:r>
      <w:r w:rsidRPr="001F4F86">
        <w:rPr>
          <w:rFonts w:ascii="Times New Roman" w:hAnsi="Times New Roman"/>
          <w:color w:val="auto"/>
          <w:sz w:val="24"/>
          <w:szCs w:val="24"/>
          <w:lang w:val="ru-RU"/>
        </w:rPr>
        <w:t xml:space="preserve"> используются следующие основные понятия:</w:t>
      </w:r>
    </w:p>
    <w:p w:rsidR="00247611" w:rsidRPr="0028646E" w:rsidRDefault="00CB70CF" w:rsidP="00013E18">
      <w:pPr>
        <w:pStyle w:val="a7"/>
        <w:widowControl w:val="0"/>
        <w:numPr>
          <w:ilvl w:val="0"/>
          <w:numId w:val="23"/>
        </w:numPr>
        <w:shd w:val="clear" w:color="auto" w:fill="FFFFFF"/>
        <w:tabs>
          <w:tab w:val="left" w:pos="1418"/>
        </w:tabs>
        <w:autoSpaceDE w:val="0"/>
        <w:autoSpaceDN w:val="0"/>
        <w:adjustRightInd w:val="0"/>
        <w:spacing w:after="0"/>
        <w:ind w:left="0" w:firstLine="720"/>
        <w:jc w:val="both"/>
        <w:rPr>
          <w:rFonts w:ascii="Times New Roman" w:eastAsia="Times New Roman" w:hAnsi="Times New Roman"/>
          <w:lang w:val="ru-RU" w:eastAsia="ru-RU"/>
        </w:rPr>
      </w:pPr>
      <w:r w:rsidRPr="00CE5E2D">
        <w:rPr>
          <w:rFonts w:ascii="Times New Roman" w:eastAsia="Times New Roman" w:hAnsi="Times New Roman"/>
          <w:b/>
          <w:lang w:val="ru-RU" w:eastAsia="ru-RU"/>
        </w:rPr>
        <w:t>п</w:t>
      </w:r>
      <w:r w:rsidR="00247611" w:rsidRPr="00CE5E2D">
        <w:rPr>
          <w:rFonts w:ascii="Times New Roman" w:eastAsia="Times New Roman" w:hAnsi="Times New Roman"/>
          <w:b/>
          <w:lang w:val="ru-RU" w:eastAsia="ru-RU"/>
        </w:rPr>
        <w:t>ерсональные данные</w:t>
      </w:r>
      <w:r w:rsidR="00C37631" w:rsidRPr="00CE5E2D">
        <w:rPr>
          <w:rFonts w:ascii="Times New Roman" w:eastAsia="Times New Roman" w:hAnsi="Times New Roman"/>
          <w:b/>
          <w:lang w:val="ru-RU" w:eastAsia="ru-RU"/>
        </w:rPr>
        <w:t xml:space="preserve"> (ПДн)</w:t>
      </w:r>
      <w:r w:rsidR="00247611" w:rsidRPr="0028646E">
        <w:rPr>
          <w:rFonts w:ascii="Times New Roman" w:eastAsia="Times New Roman" w:hAnsi="Times New Roman"/>
          <w:lang w:val="ru-RU" w:eastAsia="ru-RU"/>
        </w:rPr>
        <w:t xml:space="preserve"> – любая информация, относящаяся к прямо или косвенно определённому</w:t>
      </w:r>
      <w:r w:rsidR="00EB7FDB">
        <w:rPr>
          <w:rFonts w:ascii="Times New Roman" w:eastAsia="Times New Roman" w:hAnsi="Times New Roman"/>
          <w:lang w:val="ru-RU" w:eastAsia="ru-RU"/>
        </w:rPr>
        <w:t xml:space="preserve"> </w:t>
      </w:r>
      <w:r w:rsidR="00247611" w:rsidRPr="0028646E">
        <w:rPr>
          <w:rFonts w:ascii="Times New Roman" w:eastAsia="Times New Roman" w:hAnsi="Times New Roman"/>
          <w:lang w:val="ru-RU" w:eastAsia="ru-RU"/>
        </w:rPr>
        <w:t>или определяемому физическому лицу</w:t>
      </w:r>
      <w:r w:rsidR="001C3887" w:rsidRPr="0028646E">
        <w:rPr>
          <w:rFonts w:ascii="Times New Roman" w:eastAsia="Times New Roman" w:hAnsi="Times New Roman"/>
          <w:lang w:val="ru-RU" w:eastAsia="ru-RU"/>
        </w:rPr>
        <w:t xml:space="preserve"> (субъекту персональных данных);</w:t>
      </w:r>
    </w:p>
    <w:p w:rsidR="00247611" w:rsidRPr="0028646E" w:rsidRDefault="00CB70CF" w:rsidP="00013E18">
      <w:pPr>
        <w:pStyle w:val="a7"/>
        <w:widowControl w:val="0"/>
        <w:numPr>
          <w:ilvl w:val="0"/>
          <w:numId w:val="23"/>
        </w:numPr>
        <w:shd w:val="clear" w:color="auto" w:fill="FFFFFF"/>
        <w:tabs>
          <w:tab w:val="left" w:pos="1418"/>
        </w:tabs>
        <w:autoSpaceDE w:val="0"/>
        <w:autoSpaceDN w:val="0"/>
        <w:adjustRightInd w:val="0"/>
        <w:spacing w:after="0"/>
        <w:ind w:left="0" w:firstLine="720"/>
        <w:jc w:val="both"/>
        <w:rPr>
          <w:rFonts w:ascii="Times New Roman" w:eastAsia="Times New Roman" w:hAnsi="Times New Roman"/>
          <w:lang w:val="ru-RU" w:eastAsia="ru-RU"/>
        </w:rPr>
      </w:pPr>
      <w:r w:rsidRPr="00CE5E2D">
        <w:rPr>
          <w:rFonts w:ascii="Times New Roman" w:eastAsia="Times New Roman" w:hAnsi="Times New Roman"/>
          <w:b/>
          <w:lang w:val="ru-RU" w:eastAsia="ru-RU"/>
        </w:rPr>
        <w:t>о</w:t>
      </w:r>
      <w:r w:rsidR="00247611" w:rsidRPr="00CE5E2D">
        <w:rPr>
          <w:rFonts w:ascii="Times New Roman" w:eastAsia="Times New Roman" w:hAnsi="Times New Roman"/>
          <w:b/>
          <w:lang w:val="ru-RU" w:eastAsia="ru-RU"/>
        </w:rPr>
        <w:t>бработка персональных данных</w:t>
      </w:r>
      <w:r w:rsidR="00247611" w:rsidRPr="0028646E">
        <w:rPr>
          <w:rFonts w:ascii="Times New Roman" w:eastAsia="Times New Roman" w:hAnsi="Times New Roman"/>
          <w:lang w:val="ru-RU" w:eastAsia="ru-RU"/>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w:t>
      </w:r>
      <w:r w:rsidR="001C3887" w:rsidRPr="0028646E">
        <w:rPr>
          <w:rFonts w:ascii="Times New Roman" w:eastAsia="Times New Roman" w:hAnsi="Times New Roman"/>
          <w:lang w:val="ru-RU" w:eastAsia="ru-RU"/>
        </w:rPr>
        <w:t>тожение персональных данных;</w:t>
      </w:r>
    </w:p>
    <w:p w:rsidR="00C25392" w:rsidRPr="0028646E" w:rsidRDefault="00C25392" w:rsidP="00013E18">
      <w:pPr>
        <w:pStyle w:val="a7"/>
        <w:widowControl w:val="0"/>
        <w:numPr>
          <w:ilvl w:val="0"/>
          <w:numId w:val="23"/>
        </w:numPr>
        <w:shd w:val="clear" w:color="auto" w:fill="FFFFFF"/>
        <w:tabs>
          <w:tab w:val="left" w:pos="1418"/>
        </w:tabs>
        <w:autoSpaceDE w:val="0"/>
        <w:autoSpaceDN w:val="0"/>
        <w:adjustRightInd w:val="0"/>
        <w:spacing w:after="0"/>
        <w:ind w:left="0" w:firstLine="720"/>
        <w:jc w:val="both"/>
        <w:rPr>
          <w:rFonts w:ascii="Times New Roman" w:eastAsia="Times New Roman" w:hAnsi="Times New Roman"/>
          <w:lang w:val="ru-RU" w:eastAsia="ru-RU"/>
        </w:rPr>
      </w:pPr>
      <w:r w:rsidRPr="00CE5E2D">
        <w:rPr>
          <w:rFonts w:ascii="Times New Roman" w:eastAsia="Times New Roman" w:hAnsi="Times New Roman"/>
          <w:b/>
          <w:lang w:val="ru-RU" w:eastAsia="ru-RU"/>
        </w:rPr>
        <w:t>уничтожение персональных данных</w:t>
      </w:r>
      <w:r w:rsidR="001F7DC8" w:rsidRPr="0028646E">
        <w:rPr>
          <w:rFonts w:ascii="Times New Roman" w:eastAsia="Times New Roman" w:hAnsi="Times New Roman"/>
          <w:lang w:val="ru-RU" w:eastAsia="ru-RU"/>
        </w:rPr>
        <w:t xml:space="preserve"> –</w:t>
      </w:r>
      <w:r w:rsidR="002A1D6B" w:rsidRPr="0028646E">
        <w:rPr>
          <w:rFonts w:ascii="Times New Roman" w:eastAsia="Times New Roman" w:hAnsi="Times New Roman"/>
          <w:lang w:val="ru-RU" w:eastAsia="ru-RU"/>
        </w:rPr>
        <w:t xml:space="preserve">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C25392" w:rsidRDefault="00C25392" w:rsidP="00013E18">
      <w:pPr>
        <w:pStyle w:val="a7"/>
        <w:widowControl w:val="0"/>
        <w:numPr>
          <w:ilvl w:val="0"/>
          <w:numId w:val="23"/>
        </w:numPr>
        <w:shd w:val="clear" w:color="auto" w:fill="FFFFFF"/>
        <w:tabs>
          <w:tab w:val="left" w:pos="1418"/>
        </w:tabs>
        <w:autoSpaceDE w:val="0"/>
        <w:autoSpaceDN w:val="0"/>
        <w:adjustRightInd w:val="0"/>
        <w:spacing w:after="0"/>
        <w:ind w:left="0" w:firstLine="720"/>
        <w:jc w:val="both"/>
        <w:rPr>
          <w:rFonts w:ascii="Times New Roman" w:eastAsia="Times New Roman" w:hAnsi="Times New Roman"/>
          <w:lang w:val="ru-RU" w:eastAsia="ru-RU"/>
        </w:rPr>
      </w:pPr>
      <w:r w:rsidRPr="00CE5E2D">
        <w:rPr>
          <w:rFonts w:ascii="Times New Roman" w:eastAsia="Times New Roman" w:hAnsi="Times New Roman"/>
          <w:b/>
          <w:lang w:val="ru-RU" w:eastAsia="ru-RU"/>
        </w:rPr>
        <w:t>обезличивание персональных данных</w:t>
      </w:r>
      <w:r w:rsidR="001F7DC8" w:rsidRPr="0028646E">
        <w:rPr>
          <w:rFonts w:ascii="Times New Roman" w:eastAsia="Times New Roman" w:hAnsi="Times New Roman"/>
          <w:lang w:val="ru-RU" w:eastAsia="ru-RU"/>
        </w:rPr>
        <w:t xml:space="preserve"> –</w:t>
      </w:r>
      <w:r w:rsidR="007416CA" w:rsidRPr="0028646E">
        <w:rPr>
          <w:rFonts w:ascii="Times New Roman" w:eastAsia="Times New Roman" w:hAnsi="Times New Roman"/>
          <w:lang w:val="ru-RU" w:eastAsia="ru-RU"/>
        </w:rPr>
        <w:t xml:space="preserve"> действия, в результате которых невозможно определить принадлежность персональных данных конкретно</w:t>
      </w:r>
      <w:r w:rsidR="0031621A">
        <w:rPr>
          <w:rFonts w:ascii="Times New Roman" w:eastAsia="Times New Roman" w:hAnsi="Times New Roman"/>
          <w:lang w:val="ru-RU" w:eastAsia="ru-RU"/>
        </w:rPr>
        <w:t>му субъекту персональных данных.</w:t>
      </w:r>
    </w:p>
    <w:p w:rsidR="00D425EA" w:rsidRPr="00013E18" w:rsidRDefault="00D425EA" w:rsidP="00013E18">
      <w:pPr>
        <w:pStyle w:val="2"/>
        <w:keepNext w:val="0"/>
        <w:keepLines w:val="0"/>
        <w:widowControl w:val="0"/>
        <w:ind w:left="0" w:firstLine="720"/>
        <w:contextualSpacing/>
        <w:jc w:val="both"/>
        <w:rPr>
          <w:rFonts w:ascii="Times New Roman" w:hAnsi="Times New Roman"/>
          <w:color w:val="auto"/>
          <w:sz w:val="24"/>
          <w:szCs w:val="24"/>
          <w:lang w:val="ru-RU"/>
        </w:rPr>
      </w:pPr>
      <w:r w:rsidRPr="00013E18">
        <w:rPr>
          <w:rFonts w:ascii="Times New Roman" w:hAnsi="Times New Roman"/>
          <w:color w:val="auto"/>
          <w:sz w:val="24"/>
          <w:szCs w:val="24"/>
          <w:lang w:val="ru-RU"/>
        </w:rPr>
        <w:t>Обязанности субъекта персональных данных и Оператора</w:t>
      </w:r>
    </w:p>
    <w:p w:rsidR="00D425EA" w:rsidRPr="00013E18" w:rsidRDefault="00D425EA" w:rsidP="00013E18">
      <w:pPr>
        <w:pStyle w:val="3"/>
        <w:keepNext w:val="0"/>
        <w:keepLines w:val="0"/>
        <w:widowControl w:val="0"/>
        <w:ind w:left="0" w:firstLine="720"/>
        <w:contextualSpacing/>
        <w:jc w:val="both"/>
        <w:rPr>
          <w:rFonts w:ascii="Times New Roman" w:hAnsi="Times New Roman"/>
          <w:color w:val="auto"/>
          <w:lang w:val="ru-RU"/>
        </w:rPr>
      </w:pPr>
      <w:r w:rsidRPr="00013E18">
        <w:rPr>
          <w:rFonts w:ascii="Times New Roman" w:hAnsi="Times New Roman"/>
          <w:color w:val="auto"/>
          <w:lang w:val="ru-RU"/>
        </w:rPr>
        <w:lastRenderedPageBreak/>
        <w:t>В целях обеспечения достоверности персональных данных субъект персональных данных обязан:</w:t>
      </w:r>
    </w:p>
    <w:p w:rsidR="00D425EA" w:rsidRPr="00013E18" w:rsidRDefault="00D425EA" w:rsidP="00013E18">
      <w:pPr>
        <w:pStyle w:val="a7"/>
        <w:widowControl w:val="0"/>
        <w:numPr>
          <w:ilvl w:val="0"/>
          <w:numId w:val="23"/>
        </w:numPr>
        <w:shd w:val="clear" w:color="auto" w:fill="FFFFFF"/>
        <w:tabs>
          <w:tab w:val="left" w:pos="1418"/>
        </w:tabs>
        <w:autoSpaceDE w:val="0"/>
        <w:autoSpaceDN w:val="0"/>
        <w:adjustRightInd w:val="0"/>
        <w:spacing w:after="0"/>
        <w:ind w:left="0" w:firstLine="720"/>
        <w:jc w:val="both"/>
        <w:rPr>
          <w:rFonts w:ascii="Times New Roman" w:eastAsia="Times New Roman" w:hAnsi="Times New Roman"/>
          <w:lang w:val="ru-RU" w:eastAsia="ru-RU"/>
        </w:rPr>
      </w:pPr>
      <w:r w:rsidRPr="00013E18">
        <w:rPr>
          <w:rFonts w:ascii="Times New Roman" w:eastAsia="Times New Roman" w:hAnsi="Times New Roman"/>
          <w:lang w:val="ru-RU" w:eastAsia="ru-RU"/>
        </w:rPr>
        <w:t>предоставлять Фонду полные и достоверные данные о себе.</w:t>
      </w:r>
    </w:p>
    <w:p w:rsidR="00D425EA" w:rsidRPr="00013E18" w:rsidRDefault="00D425EA" w:rsidP="00013E18">
      <w:pPr>
        <w:pStyle w:val="a7"/>
        <w:widowControl w:val="0"/>
        <w:numPr>
          <w:ilvl w:val="0"/>
          <w:numId w:val="23"/>
        </w:numPr>
        <w:shd w:val="clear" w:color="auto" w:fill="FFFFFF"/>
        <w:tabs>
          <w:tab w:val="left" w:pos="1418"/>
        </w:tabs>
        <w:autoSpaceDE w:val="0"/>
        <w:autoSpaceDN w:val="0"/>
        <w:adjustRightInd w:val="0"/>
        <w:spacing w:after="0"/>
        <w:ind w:left="0" w:firstLine="720"/>
        <w:jc w:val="both"/>
        <w:rPr>
          <w:rFonts w:ascii="Times New Roman" w:eastAsia="Times New Roman" w:hAnsi="Times New Roman"/>
          <w:lang w:val="ru-RU" w:eastAsia="ru-RU"/>
        </w:rPr>
      </w:pPr>
      <w:r w:rsidRPr="00013E18">
        <w:rPr>
          <w:rFonts w:ascii="Times New Roman" w:eastAsia="Times New Roman" w:hAnsi="Times New Roman"/>
          <w:lang w:val="ru-RU" w:eastAsia="ru-RU"/>
        </w:rPr>
        <w:t xml:space="preserve">в случае изменения своих персональных данных сообщать данную информацию Фонду. </w:t>
      </w:r>
    </w:p>
    <w:p w:rsidR="00D425EA" w:rsidRPr="00013E18" w:rsidRDefault="00D425EA" w:rsidP="00013E18">
      <w:pPr>
        <w:pStyle w:val="3"/>
        <w:keepNext w:val="0"/>
        <w:keepLines w:val="0"/>
        <w:widowControl w:val="0"/>
        <w:ind w:left="0" w:firstLine="720"/>
        <w:contextualSpacing/>
        <w:jc w:val="both"/>
        <w:rPr>
          <w:rFonts w:ascii="Times New Roman" w:hAnsi="Times New Roman"/>
          <w:color w:val="auto"/>
          <w:lang w:val="ru-RU"/>
        </w:rPr>
      </w:pPr>
      <w:r w:rsidRPr="00013E18">
        <w:rPr>
          <w:rFonts w:ascii="Times New Roman" w:hAnsi="Times New Roman"/>
          <w:color w:val="auto"/>
          <w:lang w:val="ru-RU"/>
        </w:rPr>
        <w:t>Оператор обязан:</w:t>
      </w:r>
    </w:p>
    <w:p w:rsidR="00D425EA" w:rsidRPr="00013E18" w:rsidRDefault="00D425EA" w:rsidP="00013E18">
      <w:pPr>
        <w:pStyle w:val="a7"/>
        <w:widowControl w:val="0"/>
        <w:numPr>
          <w:ilvl w:val="0"/>
          <w:numId w:val="23"/>
        </w:numPr>
        <w:shd w:val="clear" w:color="auto" w:fill="FFFFFF"/>
        <w:tabs>
          <w:tab w:val="left" w:pos="1418"/>
        </w:tabs>
        <w:autoSpaceDE w:val="0"/>
        <w:autoSpaceDN w:val="0"/>
        <w:adjustRightInd w:val="0"/>
        <w:spacing w:after="0"/>
        <w:ind w:left="0" w:firstLine="720"/>
        <w:jc w:val="both"/>
        <w:rPr>
          <w:rFonts w:ascii="Times New Roman" w:eastAsia="Times New Roman" w:hAnsi="Times New Roman"/>
          <w:lang w:val="ru-RU" w:eastAsia="ru-RU"/>
        </w:rPr>
      </w:pPr>
      <w:r w:rsidRPr="00013E18">
        <w:rPr>
          <w:rFonts w:ascii="Times New Roman" w:eastAsia="Times New Roman" w:hAnsi="Times New Roman"/>
          <w:lang w:val="ru-RU" w:eastAsia="ru-RU"/>
        </w:rPr>
        <w:t>осуществлять защиту персональных данных субъекта персональных данных.</w:t>
      </w:r>
    </w:p>
    <w:p w:rsidR="00D425EA" w:rsidRPr="00013E18" w:rsidRDefault="00D425EA" w:rsidP="00013E18">
      <w:pPr>
        <w:pStyle w:val="a7"/>
        <w:widowControl w:val="0"/>
        <w:numPr>
          <w:ilvl w:val="0"/>
          <w:numId w:val="23"/>
        </w:numPr>
        <w:shd w:val="clear" w:color="auto" w:fill="FFFFFF"/>
        <w:tabs>
          <w:tab w:val="left" w:pos="1418"/>
        </w:tabs>
        <w:autoSpaceDE w:val="0"/>
        <w:autoSpaceDN w:val="0"/>
        <w:adjustRightInd w:val="0"/>
        <w:spacing w:after="0"/>
        <w:ind w:left="0" w:firstLine="720"/>
        <w:jc w:val="both"/>
        <w:rPr>
          <w:rFonts w:ascii="Times New Roman" w:eastAsia="Times New Roman" w:hAnsi="Times New Roman"/>
          <w:lang w:val="ru-RU" w:eastAsia="ru-RU"/>
        </w:rPr>
      </w:pPr>
      <w:r w:rsidRPr="00013E18">
        <w:rPr>
          <w:rFonts w:ascii="Times New Roman" w:eastAsia="Times New Roman" w:hAnsi="Times New Roman"/>
          <w:lang w:val="ru-RU" w:eastAsia="ru-RU"/>
        </w:rPr>
        <w:t>вести журнал учета обращений субъектов персональных данных по вопросам обработки их персональных данных в информационных системах Фонда.</w:t>
      </w:r>
    </w:p>
    <w:p w:rsidR="00D425EA" w:rsidRPr="00013E18" w:rsidRDefault="00D425EA" w:rsidP="00013E18">
      <w:pPr>
        <w:pStyle w:val="a7"/>
        <w:widowControl w:val="0"/>
        <w:numPr>
          <w:ilvl w:val="0"/>
          <w:numId w:val="23"/>
        </w:numPr>
        <w:shd w:val="clear" w:color="auto" w:fill="FFFFFF"/>
        <w:tabs>
          <w:tab w:val="left" w:pos="1418"/>
        </w:tabs>
        <w:autoSpaceDE w:val="0"/>
        <w:autoSpaceDN w:val="0"/>
        <w:adjustRightInd w:val="0"/>
        <w:spacing w:after="0"/>
        <w:ind w:left="0" w:firstLine="720"/>
        <w:jc w:val="both"/>
        <w:rPr>
          <w:rFonts w:ascii="Times New Roman" w:eastAsia="Times New Roman" w:hAnsi="Times New Roman"/>
          <w:lang w:val="ru-RU" w:eastAsia="ru-RU"/>
        </w:rPr>
      </w:pPr>
      <w:r w:rsidRPr="00013E18">
        <w:rPr>
          <w:rFonts w:ascii="Times New Roman" w:eastAsia="Times New Roman" w:hAnsi="Times New Roman"/>
          <w:lang w:val="ru-RU" w:eastAsia="ru-RU"/>
        </w:rPr>
        <w:t>ограничить доступ с помощью соответствующего средства защиты информации к журналу учета обращений субъектов персональных данных по вопросам обработки их персональных данных в информационных системах Фонда (в электронной и бумажной форме) кругом должностных лиц (работников), которым сведения, содержащиеся в указанном журнале, необходимы для выполнения служебных (трудовых) обязанностей.</w:t>
      </w:r>
    </w:p>
    <w:p w:rsidR="00D425EA" w:rsidRPr="00013E18" w:rsidRDefault="00D425EA" w:rsidP="00013E18">
      <w:pPr>
        <w:pStyle w:val="a7"/>
        <w:widowControl w:val="0"/>
        <w:numPr>
          <w:ilvl w:val="0"/>
          <w:numId w:val="23"/>
        </w:numPr>
        <w:shd w:val="clear" w:color="auto" w:fill="FFFFFF"/>
        <w:tabs>
          <w:tab w:val="left" w:pos="1418"/>
        </w:tabs>
        <w:autoSpaceDE w:val="0"/>
        <w:autoSpaceDN w:val="0"/>
        <w:adjustRightInd w:val="0"/>
        <w:spacing w:after="0"/>
        <w:ind w:left="0" w:firstLine="720"/>
        <w:jc w:val="both"/>
        <w:rPr>
          <w:rFonts w:ascii="Times New Roman" w:eastAsia="Times New Roman" w:hAnsi="Times New Roman"/>
          <w:lang w:val="ru-RU" w:eastAsia="ru-RU"/>
        </w:rPr>
      </w:pPr>
      <w:r w:rsidRPr="00013E18">
        <w:rPr>
          <w:rFonts w:ascii="Times New Roman" w:eastAsia="Times New Roman" w:hAnsi="Times New Roman"/>
          <w:lang w:val="ru-RU" w:eastAsia="ru-RU"/>
        </w:rPr>
        <w:t>обеспечивать хранение документации, содержащей персональные данные субъектов персональных данных, при этом персональные данные не должны храниться дольше, чем это оправдано выполнением задач, для которых они собирались, или дольше, чем это требуется в интересах лиц, о которых собраны данные.</w:t>
      </w:r>
    </w:p>
    <w:p w:rsidR="00D425EA" w:rsidRPr="00013E18" w:rsidRDefault="00D425EA" w:rsidP="00013E18">
      <w:pPr>
        <w:pStyle w:val="2"/>
        <w:keepNext w:val="0"/>
        <w:keepLines w:val="0"/>
        <w:widowControl w:val="0"/>
        <w:ind w:left="0" w:firstLine="720"/>
        <w:contextualSpacing/>
        <w:jc w:val="both"/>
        <w:rPr>
          <w:rFonts w:ascii="Times New Roman" w:hAnsi="Times New Roman"/>
          <w:color w:val="auto"/>
          <w:sz w:val="24"/>
          <w:szCs w:val="24"/>
          <w:lang w:val="ru-RU"/>
        </w:rPr>
      </w:pPr>
      <w:r w:rsidRPr="00013E18">
        <w:rPr>
          <w:rFonts w:ascii="Times New Roman" w:hAnsi="Times New Roman"/>
          <w:color w:val="auto"/>
          <w:sz w:val="24"/>
          <w:szCs w:val="24"/>
          <w:lang w:val="ru-RU"/>
        </w:rPr>
        <w:t>Права субъекта ПДн</w:t>
      </w:r>
    </w:p>
    <w:p w:rsidR="00D425EA" w:rsidRPr="00013E18" w:rsidRDefault="00D425EA" w:rsidP="00013E18">
      <w:pPr>
        <w:pStyle w:val="3"/>
        <w:keepNext w:val="0"/>
        <w:keepLines w:val="0"/>
        <w:widowControl w:val="0"/>
        <w:ind w:left="0" w:firstLine="720"/>
        <w:contextualSpacing/>
        <w:jc w:val="both"/>
        <w:rPr>
          <w:rFonts w:ascii="Times New Roman" w:hAnsi="Times New Roman"/>
          <w:color w:val="auto"/>
          <w:lang w:val="ru-RU"/>
        </w:rPr>
      </w:pPr>
      <w:r w:rsidRPr="00013E18">
        <w:rPr>
          <w:rFonts w:ascii="Times New Roman" w:hAnsi="Times New Roman"/>
          <w:color w:val="auto"/>
          <w:lang w:val="ru-RU"/>
        </w:rPr>
        <w:t>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D425EA" w:rsidRPr="00013E18" w:rsidRDefault="00D425EA" w:rsidP="00013E18">
      <w:pPr>
        <w:pStyle w:val="3"/>
        <w:keepNext w:val="0"/>
        <w:keepLines w:val="0"/>
        <w:widowControl w:val="0"/>
        <w:ind w:left="0" w:firstLine="720"/>
        <w:contextualSpacing/>
        <w:jc w:val="both"/>
        <w:rPr>
          <w:rFonts w:ascii="Times New Roman" w:hAnsi="Times New Roman"/>
          <w:color w:val="auto"/>
          <w:lang w:val="ru-RU"/>
        </w:rPr>
      </w:pPr>
      <w:r w:rsidRPr="00013E18">
        <w:rPr>
          <w:rFonts w:ascii="Times New Roman" w:hAnsi="Times New Roman"/>
          <w:color w:val="auto"/>
          <w:lang w:val="ru-RU"/>
        </w:rPr>
        <w:t>Субъект персональных данных имеет право на получение информации, касающейся обработки его персональных данных, в том числе содержащей:</w:t>
      </w:r>
    </w:p>
    <w:p w:rsidR="00D425EA" w:rsidRPr="00013E18" w:rsidRDefault="00D425EA" w:rsidP="00013E18">
      <w:pPr>
        <w:pStyle w:val="a7"/>
        <w:numPr>
          <w:ilvl w:val="1"/>
          <w:numId w:val="26"/>
        </w:numPr>
        <w:tabs>
          <w:tab w:val="left" w:pos="1418"/>
        </w:tabs>
        <w:autoSpaceDE w:val="0"/>
        <w:autoSpaceDN w:val="0"/>
        <w:adjustRightInd w:val="0"/>
        <w:spacing w:after="0"/>
        <w:ind w:left="0" w:firstLine="709"/>
        <w:jc w:val="both"/>
        <w:rPr>
          <w:rFonts w:ascii="Times New Roman" w:hAnsi="Times New Roman"/>
          <w:lang w:val="ru-RU" w:eastAsia="ru-RU"/>
        </w:rPr>
      </w:pPr>
      <w:r w:rsidRPr="00013E18">
        <w:rPr>
          <w:rFonts w:ascii="Times New Roman" w:hAnsi="Times New Roman"/>
          <w:lang w:val="ru-RU" w:eastAsia="ru-RU"/>
        </w:rPr>
        <w:t>подтверждение факта обработки персональных данных Оператором;</w:t>
      </w:r>
    </w:p>
    <w:p w:rsidR="00D425EA" w:rsidRPr="00013E18" w:rsidRDefault="00D425EA" w:rsidP="00013E18">
      <w:pPr>
        <w:pStyle w:val="a7"/>
        <w:numPr>
          <w:ilvl w:val="1"/>
          <w:numId w:val="26"/>
        </w:numPr>
        <w:tabs>
          <w:tab w:val="left" w:pos="1418"/>
        </w:tabs>
        <w:autoSpaceDE w:val="0"/>
        <w:autoSpaceDN w:val="0"/>
        <w:adjustRightInd w:val="0"/>
        <w:spacing w:after="0"/>
        <w:ind w:left="0" w:firstLine="709"/>
        <w:jc w:val="both"/>
        <w:rPr>
          <w:rFonts w:ascii="Times New Roman" w:hAnsi="Times New Roman"/>
          <w:lang w:val="ru-RU" w:eastAsia="ru-RU"/>
        </w:rPr>
      </w:pPr>
      <w:r w:rsidRPr="00013E18">
        <w:rPr>
          <w:rFonts w:ascii="Times New Roman" w:hAnsi="Times New Roman"/>
          <w:lang w:val="ru-RU" w:eastAsia="ru-RU"/>
        </w:rPr>
        <w:t>правовые основания и цели обработки персональных данных;</w:t>
      </w:r>
    </w:p>
    <w:p w:rsidR="00D425EA" w:rsidRPr="00013E18" w:rsidRDefault="00D425EA" w:rsidP="00013E18">
      <w:pPr>
        <w:pStyle w:val="a7"/>
        <w:numPr>
          <w:ilvl w:val="1"/>
          <w:numId w:val="26"/>
        </w:numPr>
        <w:tabs>
          <w:tab w:val="left" w:pos="1418"/>
        </w:tabs>
        <w:autoSpaceDE w:val="0"/>
        <w:autoSpaceDN w:val="0"/>
        <w:adjustRightInd w:val="0"/>
        <w:spacing w:after="0"/>
        <w:ind w:left="0" w:firstLine="709"/>
        <w:jc w:val="both"/>
        <w:rPr>
          <w:rFonts w:ascii="Times New Roman" w:hAnsi="Times New Roman"/>
          <w:lang w:val="ru-RU" w:eastAsia="ru-RU"/>
        </w:rPr>
      </w:pPr>
      <w:r w:rsidRPr="00013E18">
        <w:rPr>
          <w:rFonts w:ascii="Times New Roman" w:hAnsi="Times New Roman"/>
          <w:lang w:val="ru-RU" w:eastAsia="ru-RU"/>
        </w:rPr>
        <w:t>цели и применяемые Оператором способы обработки персональных данных;</w:t>
      </w:r>
    </w:p>
    <w:p w:rsidR="00D425EA" w:rsidRPr="00013E18" w:rsidRDefault="00D425EA" w:rsidP="00013E18">
      <w:pPr>
        <w:pStyle w:val="a7"/>
        <w:numPr>
          <w:ilvl w:val="1"/>
          <w:numId w:val="26"/>
        </w:numPr>
        <w:tabs>
          <w:tab w:val="left" w:pos="1418"/>
        </w:tabs>
        <w:autoSpaceDE w:val="0"/>
        <w:autoSpaceDN w:val="0"/>
        <w:adjustRightInd w:val="0"/>
        <w:spacing w:after="0"/>
        <w:ind w:left="0" w:firstLine="709"/>
        <w:jc w:val="both"/>
        <w:rPr>
          <w:rFonts w:ascii="Times New Roman" w:hAnsi="Times New Roman"/>
          <w:lang w:val="ru-RU" w:eastAsia="ru-RU"/>
        </w:rPr>
      </w:pPr>
      <w:r w:rsidRPr="00013E18">
        <w:rPr>
          <w:rFonts w:ascii="Times New Roman" w:hAnsi="Times New Roman"/>
          <w:lang w:val="ru-RU" w:eastAsia="ru-RU"/>
        </w:rPr>
        <w:t>сроки обработки персональных данных, в том числе сроки их хранения.</w:t>
      </w:r>
    </w:p>
    <w:p w:rsidR="00D425EA" w:rsidRPr="00013E18" w:rsidRDefault="00D425EA" w:rsidP="00013E18">
      <w:pPr>
        <w:pStyle w:val="3"/>
        <w:keepNext w:val="0"/>
        <w:keepLines w:val="0"/>
        <w:widowControl w:val="0"/>
        <w:ind w:left="0" w:firstLine="720"/>
        <w:contextualSpacing/>
        <w:jc w:val="both"/>
        <w:rPr>
          <w:rFonts w:ascii="Times New Roman" w:hAnsi="Times New Roman"/>
          <w:color w:val="auto"/>
          <w:lang w:val="ru-RU"/>
        </w:rPr>
      </w:pPr>
      <w:r w:rsidRPr="00013E18">
        <w:rPr>
          <w:rFonts w:ascii="Times New Roman" w:hAnsi="Times New Roman"/>
          <w:color w:val="auto"/>
          <w:lang w:val="ru-RU"/>
        </w:rPr>
        <w:t>Субъект персональных данных имеет право на определение представителей для защиты своих персональных данных.</w:t>
      </w:r>
    </w:p>
    <w:p w:rsidR="00D425EA" w:rsidRPr="00013E18" w:rsidRDefault="00D425EA" w:rsidP="00013E18">
      <w:pPr>
        <w:pStyle w:val="3"/>
        <w:keepNext w:val="0"/>
        <w:keepLines w:val="0"/>
        <w:widowControl w:val="0"/>
        <w:ind w:left="0" w:firstLine="720"/>
        <w:contextualSpacing/>
        <w:jc w:val="both"/>
        <w:rPr>
          <w:rFonts w:ascii="Times New Roman" w:hAnsi="Times New Roman"/>
          <w:color w:val="auto"/>
          <w:lang w:val="ru-RU"/>
        </w:rPr>
      </w:pPr>
      <w:r w:rsidRPr="00013E18">
        <w:rPr>
          <w:rFonts w:ascii="Times New Roman" w:hAnsi="Times New Roman"/>
          <w:color w:val="auto"/>
          <w:lang w:val="ru-RU"/>
        </w:rPr>
        <w:t>Субъект персональных данных имеет право требовать исключить или исправить неверные или неполные персональные данные, а также данные, обрабатываемые с нарушением требований Федерального закона от 27.07.2006 № 152-ФЗ «О персональных данных».</w:t>
      </w:r>
    </w:p>
    <w:p w:rsidR="00D425EA" w:rsidRPr="00013E18" w:rsidRDefault="00D425EA" w:rsidP="00013E18">
      <w:pPr>
        <w:pStyle w:val="3"/>
        <w:keepNext w:val="0"/>
        <w:keepLines w:val="0"/>
        <w:widowControl w:val="0"/>
        <w:ind w:left="0" w:firstLine="720"/>
        <w:contextualSpacing/>
        <w:jc w:val="both"/>
        <w:rPr>
          <w:rFonts w:ascii="Times New Roman" w:hAnsi="Times New Roman"/>
          <w:color w:val="auto"/>
          <w:lang w:val="ru-RU"/>
        </w:rPr>
      </w:pPr>
      <w:r w:rsidRPr="00013E18">
        <w:rPr>
          <w:rFonts w:ascii="Times New Roman" w:hAnsi="Times New Roman"/>
          <w:color w:val="auto"/>
          <w:lang w:val="ru-RU"/>
        </w:rPr>
        <w:t>Субъект персональных данных имеет право требовать об извещении всех лиц, которым ранее были сообщены неверные или неполные персональные данные субъекта ПДн, обо всех произведенных в них исключениях, исправлениях или дополнениях.</w:t>
      </w:r>
    </w:p>
    <w:p w:rsidR="00D425EA" w:rsidRPr="00013E18" w:rsidRDefault="00D425EA" w:rsidP="00013E18">
      <w:pPr>
        <w:pStyle w:val="3"/>
        <w:keepNext w:val="0"/>
        <w:keepLines w:val="0"/>
        <w:widowControl w:val="0"/>
        <w:ind w:left="0" w:firstLine="720"/>
        <w:contextualSpacing/>
        <w:jc w:val="both"/>
        <w:rPr>
          <w:rFonts w:ascii="Times New Roman" w:hAnsi="Times New Roman"/>
          <w:color w:val="auto"/>
          <w:lang w:val="ru-RU"/>
        </w:rPr>
      </w:pPr>
      <w:r w:rsidRPr="00013E18">
        <w:rPr>
          <w:rFonts w:ascii="Times New Roman" w:hAnsi="Times New Roman"/>
          <w:color w:val="auto"/>
          <w:lang w:val="ru-RU"/>
        </w:rPr>
        <w:t xml:space="preserve">Если субъект персональных данных считает, что Фонд осуществляет обработку его персональных данных с нарушением требований Федерального закона от 27.07.2006 </w:t>
      </w:r>
      <w:r w:rsidRPr="00013E18">
        <w:rPr>
          <w:rFonts w:ascii="Times New Roman" w:hAnsi="Times New Roman"/>
          <w:color w:val="auto"/>
          <w:lang w:val="ru-RU"/>
        </w:rPr>
        <w:lastRenderedPageBreak/>
        <w:t>№ 152-ФЗ «О персональных данных» или иным образом нарушает его права и свободы, субъект персональных данных вправе обжаловать действия или бездействие Фонда в уполномоченном органе по защите прав субъектов персональных данных или в судебном порядке.</w:t>
      </w:r>
    </w:p>
    <w:p w:rsidR="00D425EA" w:rsidRPr="00013E18" w:rsidRDefault="00D425EA" w:rsidP="00013E18">
      <w:pPr>
        <w:pStyle w:val="3"/>
        <w:keepNext w:val="0"/>
        <w:keepLines w:val="0"/>
        <w:widowControl w:val="0"/>
        <w:ind w:left="0" w:firstLine="720"/>
        <w:contextualSpacing/>
        <w:jc w:val="both"/>
        <w:rPr>
          <w:rFonts w:ascii="Times New Roman" w:hAnsi="Times New Roman"/>
          <w:color w:val="auto"/>
          <w:lang w:val="ru-RU"/>
        </w:rPr>
      </w:pPr>
      <w:r w:rsidRPr="00013E18">
        <w:rPr>
          <w:rFonts w:ascii="Times New Roman" w:hAnsi="Times New Roman"/>
          <w:color w:val="auto"/>
          <w:lang w:val="ru-RU"/>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D425EA" w:rsidRPr="00013E18" w:rsidRDefault="00D425EA" w:rsidP="00013E18">
      <w:pPr>
        <w:pStyle w:val="1"/>
        <w:spacing w:before="240" w:after="240"/>
        <w:ind w:left="431" w:hanging="431"/>
        <w:contextualSpacing/>
        <w:jc w:val="center"/>
        <w:rPr>
          <w:rFonts w:ascii="Times New Roman" w:hAnsi="Times New Roman"/>
          <w:b w:val="0"/>
          <w:color w:val="auto"/>
          <w:sz w:val="24"/>
          <w:szCs w:val="24"/>
          <w:lang w:val="ru-RU" w:eastAsia="ru-RU"/>
        </w:rPr>
      </w:pPr>
      <w:r w:rsidRPr="00013E18">
        <w:rPr>
          <w:rFonts w:ascii="Times New Roman" w:hAnsi="Times New Roman"/>
          <w:b w:val="0"/>
          <w:color w:val="auto"/>
          <w:sz w:val="24"/>
          <w:szCs w:val="24"/>
          <w:lang w:val="ru-RU" w:eastAsia="ru-RU"/>
        </w:rPr>
        <w:t>Основание и цели обработки персональных данных</w:t>
      </w:r>
    </w:p>
    <w:p w:rsidR="00D425EA" w:rsidRPr="00013E18" w:rsidRDefault="00D425EA" w:rsidP="00013E18">
      <w:pPr>
        <w:pStyle w:val="2"/>
        <w:keepNext w:val="0"/>
        <w:keepLines w:val="0"/>
        <w:widowControl w:val="0"/>
        <w:ind w:left="0" w:firstLine="720"/>
        <w:contextualSpacing/>
        <w:jc w:val="both"/>
        <w:rPr>
          <w:rFonts w:ascii="Times New Roman" w:hAnsi="Times New Roman"/>
          <w:color w:val="auto"/>
          <w:sz w:val="24"/>
          <w:szCs w:val="24"/>
          <w:lang w:val="ru-RU"/>
        </w:rPr>
      </w:pPr>
      <w:r w:rsidRPr="00013E18">
        <w:rPr>
          <w:rFonts w:ascii="Times New Roman" w:hAnsi="Times New Roman"/>
          <w:color w:val="auto"/>
          <w:sz w:val="24"/>
          <w:szCs w:val="24"/>
          <w:lang w:val="ru-RU"/>
        </w:rPr>
        <w:t>Обработка ПДн осуществляется на законной и справедливой основе.</w:t>
      </w:r>
    </w:p>
    <w:p w:rsidR="00D425EA" w:rsidRPr="00013E18" w:rsidRDefault="00D425EA" w:rsidP="00013E18">
      <w:pPr>
        <w:pStyle w:val="2"/>
        <w:keepNext w:val="0"/>
        <w:keepLines w:val="0"/>
        <w:widowControl w:val="0"/>
        <w:ind w:left="0" w:firstLine="720"/>
        <w:contextualSpacing/>
        <w:jc w:val="both"/>
        <w:rPr>
          <w:rFonts w:ascii="Times New Roman" w:hAnsi="Times New Roman"/>
          <w:color w:val="auto"/>
          <w:sz w:val="24"/>
          <w:szCs w:val="24"/>
          <w:lang w:val="ru-RU"/>
        </w:rPr>
      </w:pPr>
      <w:r w:rsidRPr="00013E18">
        <w:rPr>
          <w:rFonts w:ascii="Times New Roman" w:hAnsi="Times New Roman"/>
          <w:color w:val="auto"/>
          <w:sz w:val="24"/>
          <w:szCs w:val="24"/>
          <w:lang w:val="ru-RU"/>
        </w:rPr>
        <w:t>Основания обработки персональных данных в ИС Фонда, а также источники их получения, указаны в таблице 1.</w:t>
      </w:r>
    </w:p>
    <w:p w:rsidR="00D425EA" w:rsidRDefault="00D425EA" w:rsidP="00013E18">
      <w:pPr>
        <w:pStyle w:val="12"/>
        <w:spacing w:before="240" w:line="276" w:lineRule="auto"/>
        <w:rPr>
          <w:rFonts w:ascii="Times New Roman" w:hAnsi="Times New Roman"/>
          <w:bCs/>
          <w:i/>
          <w:spacing w:val="-4"/>
        </w:rPr>
      </w:pPr>
      <w:r w:rsidRPr="00013E18">
        <w:rPr>
          <w:rFonts w:ascii="Times New Roman" w:hAnsi="Times New Roman"/>
          <w:bCs/>
          <w:i/>
          <w:spacing w:val="-4"/>
        </w:rPr>
        <w:t>Таблица 1 – Основание обработки персональных данных в ИС Фонда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9"/>
        <w:gridCol w:w="2420"/>
        <w:gridCol w:w="2420"/>
        <w:gridCol w:w="2420"/>
      </w:tblGrid>
      <w:tr w:rsidR="00C95DD2" w:rsidTr="009E652F">
        <w:tc>
          <w:tcPr>
            <w:tcW w:w="2419" w:type="dxa"/>
            <w:shd w:val="clear" w:color="auto" w:fill="auto"/>
            <w:vAlign w:val="center"/>
          </w:tcPr>
          <w:p w:rsidR="00C95DD2" w:rsidRPr="009E652F" w:rsidRDefault="00C95DD2" w:rsidP="009E652F">
            <w:pPr>
              <w:pStyle w:val="12"/>
              <w:spacing w:before="240" w:line="276" w:lineRule="auto"/>
              <w:rPr>
                <w:rFonts w:ascii="Times New Roman" w:hAnsi="Times New Roman"/>
                <w:bCs/>
                <w:i/>
                <w:spacing w:val="-4"/>
              </w:rPr>
            </w:pPr>
            <w:r w:rsidRPr="009E652F">
              <w:rPr>
                <w:rFonts w:ascii="Times New Roman" w:hAnsi="Times New Roman"/>
                <w:b/>
                <w:sz w:val="22"/>
                <w:szCs w:val="22"/>
              </w:rPr>
              <w:t>Наименование ИС</w:t>
            </w:r>
          </w:p>
        </w:tc>
        <w:tc>
          <w:tcPr>
            <w:tcW w:w="2420" w:type="dxa"/>
            <w:shd w:val="clear" w:color="auto" w:fill="auto"/>
            <w:vAlign w:val="center"/>
          </w:tcPr>
          <w:p w:rsidR="00C95DD2" w:rsidRPr="009E652F" w:rsidRDefault="00C95DD2" w:rsidP="009E652F">
            <w:pPr>
              <w:pStyle w:val="12"/>
              <w:spacing w:before="240" w:line="276" w:lineRule="auto"/>
              <w:rPr>
                <w:rFonts w:ascii="Times New Roman" w:hAnsi="Times New Roman"/>
                <w:bCs/>
                <w:i/>
                <w:spacing w:val="-4"/>
              </w:rPr>
            </w:pPr>
            <w:r w:rsidRPr="009E652F">
              <w:rPr>
                <w:rFonts w:ascii="Times New Roman" w:hAnsi="Times New Roman"/>
                <w:b/>
                <w:sz w:val="22"/>
                <w:szCs w:val="22"/>
              </w:rPr>
              <w:t>Основание обработки</w:t>
            </w:r>
          </w:p>
        </w:tc>
        <w:tc>
          <w:tcPr>
            <w:tcW w:w="2420" w:type="dxa"/>
            <w:shd w:val="clear" w:color="auto" w:fill="auto"/>
            <w:vAlign w:val="center"/>
          </w:tcPr>
          <w:p w:rsidR="00C95DD2" w:rsidRPr="009E652F" w:rsidRDefault="00C95DD2" w:rsidP="009E652F">
            <w:pPr>
              <w:pStyle w:val="12"/>
              <w:spacing w:before="240" w:line="276" w:lineRule="auto"/>
              <w:rPr>
                <w:rFonts w:ascii="Times New Roman" w:hAnsi="Times New Roman"/>
                <w:bCs/>
                <w:i/>
                <w:spacing w:val="-4"/>
              </w:rPr>
            </w:pPr>
            <w:r w:rsidRPr="009E652F">
              <w:rPr>
                <w:rFonts w:ascii="Times New Roman" w:hAnsi="Times New Roman"/>
                <w:b/>
                <w:sz w:val="22"/>
                <w:szCs w:val="22"/>
              </w:rPr>
              <w:t>Цель обработки</w:t>
            </w:r>
          </w:p>
        </w:tc>
        <w:tc>
          <w:tcPr>
            <w:tcW w:w="2420" w:type="dxa"/>
            <w:shd w:val="clear" w:color="auto" w:fill="auto"/>
          </w:tcPr>
          <w:p w:rsidR="00C95DD2" w:rsidRPr="009E652F" w:rsidRDefault="00C95DD2" w:rsidP="009E652F">
            <w:pPr>
              <w:pStyle w:val="12"/>
              <w:spacing w:before="240" w:line="276" w:lineRule="auto"/>
              <w:rPr>
                <w:rFonts w:ascii="Times New Roman" w:hAnsi="Times New Roman"/>
                <w:bCs/>
                <w:i/>
                <w:spacing w:val="-4"/>
              </w:rPr>
            </w:pPr>
            <w:r w:rsidRPr="009E652F">
              <w:rPr>
                <w:rFonts w:ascii="Times New Roman" w:hAnsi="Times New Roman"/>
                <w:b/>
                <w:sz w:val="22"/>
                <w:szCs w:val="22"/>
              </w:rPr>
              <w:t>Источники получения ПДн</w:t>
            </w:r>
          </w:p>
        </w:tc>
      </w:tr>
      <w:tr w:rsidR="00C95DD2" w:rsidRPr="009E652F" w:rsidTr="009E652F">
        <w:tc>
          <w:tcPr>
            <w:tcW w:w="2419" w:type="dxa"/>
            <w:shd w:val="clear" w:color="auto" w:fill="auto"/>
          </w:tcPr>
          <w:p w:rsidR="00C95DD2" w:rsidRPr="009E652F" w:rsidRDefault="00C95DD2" w:rsidP="009E652F">
            <w:pPr>
              <w:pStyle w:val="12"/>
              <w:spacing w:before="240" w:line="276" w:lineRule="auto"/>
              <w:rPr>
                <w:rFonts w:ascii="Times New Roman" w:hAnsi="Times New Roman"/>
                <w:bCs/>
                <w:i/>
                <w:spacing w:val="-4"/>
              </w:rPr>
            </w:pPr>
            <w:r w:rsidRPr="009E652F">
              <w:rPr>
                <w:rFonts w:ascii="Times New Roman" w:hAnsi="Times New Roman"/>
                <w:sz w:val="22"/>
                <w:szCs w:val="22"/>
              </w:rPr>
              <w:t>ЕИАС ЖКХ Камчатского края (ЕИАС ЖКХ)</w:t>
            </w:r>
          </w:p>
        </w:tc>
        <w:tc>
          <w:tcPr>
            <w:tcW w:w="2420" w:type="dxa"/>
            <w:shd w:val="clear" w:color="auto" w:fill="auto"/>
          </w:tcPr>
          <w:p w:rsidR="00C95DD2" w:rsidRPr="009E652F" w:rsidRDefault="00C95DD2" w:rsidP="009E652F">
            <w:pPr>
              <w:pStyle w:val="12"/>
              <w:spacing w:before="240" w:line="276" w:lineRule="auto"/>
              <w:rPr>
                <w:rFonts w:ascii="Times New Roman" w:hAnsi="Times New Roman"/>
                <w:bCs/>
                <w:i/>
                <w:spacing w:val="-4"/>
              </w:rPr>
            </w:pPr>
            <w:r w:rsidRPr="009E652F">
              <w:rPr>
                <w:rFonts w:ascii="Times New Roman" w:hAnsi="Times New Roman"/>
                <w:sz w:val="22"/>
                <w:szCs w:val="22"/>
              </w:rPr>
              <w:t xml:space="preserve">Трудовой кодекс РФ, </w:t>
            </w:r>
            <w:r w:rsidRPr="009E652F">
              <w:rPr>
                <w:rFonts w:ascii="Times New Roman" w:hAnsi="Times New Roman"/>
                <w:sz w:val="22"/>
                <w:szCs w:val="22"/>
              </w:rPr>
              <w:br/>
            </w:r>
            <w:r w:rsidRPr="009E652F">
              <w:rPr>
                <w:rFonts w:ascii="Times New Roman" w:hAnsi="Times New Roman"/>
                <w:sz w:val="22"/>
                <w:szCs w:val="22"/>
              </w:rPr>
              <w:br/>
              <w:t xml:space="preserve">Жилищный кодекс РФ, </w:t>
            </w:r>
            <w:r w:rsidRPr="009E652F">
              <w:rPr>
                <w:rFonts w:ascii="Times New Roman" w:hAnsi="Times New Roman"/>
                <w:sz w:val="22"/>
                <w:szCs w:val="22"/>
              </w:rPr>
              <w:br/>
            </w:r>
            <w:r w:rsidRPr="009E652F">
              <w:rPr>
                <w:rFonts w:ascii="Times New Roman" w:hAnsi="Times New Roman"/>
                <w:sz w:val="22"/>
                <w:szCs w:val="22"/>
              </w:rPr>
              <w:br/>
              <w:t xml:space="preserve">Гражданский кодекс РФ, </w:t>
            </w:r>
            <w:r w:rsidRPr="009E652F">
              <w:rPr>
                <w:rFonts w:ascii="Times New Roman" w:hAnsi="Times New Roman"/>
                <w:sz w:val="22"/>
                <w:szCs w:val="22"/>
              </w:rPr>
              <w:br/>
            </w:r>
            <w:r w:rsidRPr="009E652F">
              <w:rPr>
                <w:rFonts w:ascii="Times New Roman" w:hAnsi="Times New Roman"/>
                <w:sz w:val="22"/>
                <w:szCs w:val="22"/>
              </w:rPr>
              <w:br/>
              <w:t xml:space="preserve">Федеральный закон от 12.01.1996 № 7-ФЗ «О некоммерческих организациях», </w:t>
            </w:r>
            <w:r w:rsidRPr="009E652F">
              <w:rPr>
                <w:rFonts w:ascii="Times New Roman" w:hAnsi="Times New Roman"/>
                <w:sz w:val="22"/>
                <w:szCs w:val="22"/>
              </w:rPr>
              <w:br/>
            </w:r>
            <w:r w:rsidRPr="009E652F">
              <w:rPr>
                <w:rFonts w:ascii="Times New Roman" w:hAnsi="Times New Roman"/>
                <w:sz w:val="22"/>
                <w:szCs w:val="22"/>
              </w:rPr>
              <w:br/>
              <w:t xml:space="preserve">Федеральный закон от 27.07.2006 №149-ФЗ «Об информации, информационных технологиях и защите информации», </w:t>
            </w:r>
            <w:r w:rsidRPr="009E652F">
              <w:rPr>
                <w:rFonts w:ascii="Times New Roman" w:hAnsi="Times New Roman"/>
                <w:sz w:val="22"/>
                <w:szCs w:val="22"/>
              </w:rPr>
              <w:br/>
            </w:r>
            <w:r w:rsidRPr="009E652F">
              <w:rPr>
                <w:rFonts w:ascii="Times New Roman" w:hAnsi="Times New Roman"/>
                <w:sz w:val="22"/>
                <w:szCs w:val="22"/>
              </w:rPr>
              <w:br/>
              <w:t xml:space="preserve">Федеральный закон от 27.07.2006 №152-ФЗ «О персональных данных», </w:t>
            </w:r>
            <w:r w:rsidRPr="009E652F">
              <w:rPr>
                <w:rFonts w:ascii="Times New Roman" w:hAnsi="Times New Roman"/>
                <w:sz w:val="22"/>
                <w:szCs w:val="22"/>
              </w:rPr>
              <w:br/>
            </w:r>
            <w:r w:rsidRPr="009E652F">
              <w:rPr>
                <w:rFonts w:ascii="Times New Roman" w:hAnsi="Times New Roman"/>
                <w:sz w:val="22"/>
                <w:szCs w:val="22"/>
              </w:rPr>
              <w:br/>
              <w:t xml:space="preserve">Постановление Правительства РФ от </w:t>
            </w:r>
            <w:r w:rsidRPr="009E652F">
              <w:rPr>
                <w:rFonts w:ascii="Times New Roman" w:hAnsi="Times New Roman"/>
                <w:sz w:val="22"/>
                <w:szCs w:val="22"/>
              </w:rPr>
              <w:lastRenderedPageBreak/>
              <w:t>15.09.2008 г. N 687 «Об утверждении Положения об особенностях обработки персональных данных, осуществляемой без использования средств автоматизации»,</w:t>
            </w:r>
            <w:r w:rsidRPr="009E652F">
              <w:rPr>
                <w:rFonts w:ascii="Times New Roman" w:hAnsi="Times New Roman"/>
                <w:sz w:val="22"/>
                <w:szCs w:val="22"/>
              </w:rPr>
              <w:br/>
            </w:r>
            <w:r w:rsidRPr="009E652F">
              <w:rPr>
                <w:rFonts w:ascii="Times New Roman" w:hAnsi="Times New Roman"/>
                <w:sz w:val="22"/>
                <w:szCs w:val="22"/>
              </w:rPr>
              <w:br/>
              <w:t xml:space="preserve">Постановление правительства РФ от 17.11.2007 №781 «Положение об обеспечении безопасности персональных данных при их обработке в информационных системах персональных данных», </w:t>
            </w:r>
            <w:r w:rsidRPr="009E652F">
              <w:rPr>
                <w:rFonts w:ascii="Times New Roman" w:hAnsi="Times New Roman"/>
                <w:sz w:val="22"/>
                <w:szCs w:val="22"/>
              </w:rPr>
              <w:br/>
            </w:r>
            <w:r w:rsidRPr="009E652F">
              <w:rPr>
                <w:rFonts w:ascii="Times New Roman" w:hAnsi="Times New Roman"/>
                <w:sz w:val="22"/>
                <w:szCs w:val="22"/>
              </w:rPr>
              <w:br/>
              <w:t>Приказ Федеральной службы по техническому и экспертному контролю, ФСБ РФ и Министерства информационных технологий и связи РФ от 13.02.2008 №55/86/20 «Об утверждении Порядка проведения классификации информационных систем персональных данных» ,</w:t>
            </w:r>
            <w:r w:rsidRPr="009E652F">
              <w:rPr>
                <w:rFonts w:ascii="Times New Roman" w:hAnsi="Times New Roman"/>
                <w:sz w:val="22"/>
                <w:szCs w:val="22"/>
              </w:rPr>
              <w:br/>
            </w:r>
            <w:r w:rsidRPr="009E652F">
              <w:rPr>
                <w:rFonts w:ascii="Times New Roman" w:hAnsi="Times New Roman"/>
                <w:sz w:val="22"/>
                <w:szCs w:val="22"/>
              </w:rPr>
              <w:br/>
              <w:t xml:space="preserve">Закон Камчатского края №359 от 02.12.2013 «Об организации проведения капитального ремонта </w:t>
            </w:r>
            <w:r w:rsidRPr="009E652F">
              <w:rPr>
                <w:rFonts w:ascii="Times New Roman" w:hAnsi="Times New Roman"/>
                <w:sz w:val="22"/>
                <w:szCs w:val="22"/>
              </w:rPr>
              <w:lastRenderedPageBreak/>
              <w:t>общего имущества в многоквартирных домах в Камчатском крае»,</w:t>
            </w:r>
            <w:r w:rsidRPr="009E652F">
              <w:rPr>
                <w:rFonts w:ascii="Times New Roman" w:hAnsi="Times New Roman"/>
                <w:sz w:val="22"/>
                <w:szCs w:val="22"/>
              </w:rPr>
              <w:br/>
            </w:r>
            <w:r w:rsidRPr="009E652F">
              <w:rPr>
                <w:rFonts w:ascii="Times New Roman" w:hAnsi="Times New Roman"/>
                <w:sz w:val="22"/>
                <w:szCs w:val="22"/>
              </w:rPr>
              <w:br/>
              <w:t>Договоры,</w:t>
            </w:r>
            <w:r w:rsidRPr="009E652F">
              <w:rPr>
                <w:rFonts w:ascii="Times New Roman" w:hAnsi="Times New Roman"/>
                <w:sz w:val="22"/>
                <w:szCs w:val="22"/>
              </w:rPr>
              <w:br/>
            </w:r>
            <w:r w:rsidRPr="009E652F">
              <w:rPr>
                <w:rFonts w:ascii="Times New Roman" w:hAnsi="Times New Roman"/>
                <w:sz w:val="22"/>
                <w:szCs w:val="22"/>
              </w:rPr>
              <w:br/>
              <w:t>Устав Фонда.</w:t>
            </w:r>
          </w:p>
        </w:tc>
        <w:tc>
          <w:tcPr>
            <w:tcW w:w="2420" w:type="dxa"/>
            <w:shd w:val="clear" w:color="auto" w:fill="auto"/>
          </w:tcPr>
          <w:p w:rsidR="00C95DD2" w:rsidRPr="009E652F" w:rsidRDefault="00C95DD2" w:rsidP="009E652F">
            <w:pPr>
              <w:pStyle w:val="12"/>
              <w:spacing w:before="240" w:line="276" w:lineRule="auto"/>
              <w:rPr>
                <w:rFonts w:ascii="Times New Roman" w:hAnsi="Times New Roman"/>
                <w:bCs/>
                <w:i/>
                <w:spacing w:val="-4"/>
              </w:rPr>
            </w:pPr>
            <w:r w:rsidRPr="009E652F">
              <w:rPr>
                <w:rFonts w:ascii="Times New Roman" w:hAnsi="Times New Roman"/>
                <w:sz w:val="22"/>
                <w:szCs w:val="22"/>
              </w:rPr>
              <w:lastRenderedPageBreak/>
              <w:t xml:space="preserve">Осуществление уставных функций регионального оператора, в том числе, по заключению договоров о формировании фонда капитального ремонта, по начислению платежей за капитальный ремонт общего имущества в многоквартирном доме, информированию о наличии задолженности и ее взыскании, информированию о планировании и проведении капитального ремонта и лицах отвечающих за осуществление функций регионального </w:t>
            </w:r>
            <w:r w:rsidRPr="009E652F">
              <w:rPr>
                <w:rFonts w:ascii="Times New Roman" w:hAnsi="Times New Roman"/>
                <w:sz w:val="22"/>
                <w:szCs w:val="22"/>
              </w:rPr>
              <w:lastRenderedPageBreak/>
              <w:t>оператора.</w:t>
            </w:r>
          </w:p>
        </w:tc>
        <w:tc>
          <w:tcPr>
            <w:tcW w:w="2420" w:type="dxa"/>
            <w:shd w:val="clear" w:color="auto" w:fill="auto"/>
          </w:tcPr>
          <w:p w:rsidR="00C95DD2" w:rsidRPr="009E652F" w:rsidRDefault="00C95DD2" w:rsidP="009E652F">
            <w:pPr>
              <w:pStyle w:val="12"/>
              <w:spacing w:before="240" w:line="276" w:lineRule="auto"/>
              <w:rPr>
                <w:rFonts w:ascii="Times New Roman" w:hAnsi="Times New Roman"/>
                <w:bCs/>
                <w:i/>
                <w:spacing w:val="-4"/>
              </w:rPr>
            </w:pPr>
            <w:r w:rsidRPr="009E652F">
              <w:rPr>
                <w:rFonts w:ascii="Times New Roman" w:hAnsi="Times New Roman"/>
                <w:sz w:val="22"/>
                <w:szCs w:val="22"/>
              </w:rPr>
              <w:lastRenderedPageBreak/>
              <w:t>Выписки из ЕГРН, предоставлены субъектом</w:t>
            </w:r>
          </w:p>
        </w:tc>
      </w:tr>
      <w:tr w:rsidR="00C95DD2" w:rsidRPr="00C95DD2" w:rsidTr="009E652F">
        <w:tc>
          <w:tcPr>
            <w:tcW w:w="2419" w:type="dxa"/>
            <w:shd w:val="clear" w:color="auto" w:fill="auto"/>
          </w:tcPr>
          <w:p w:rsidR="00C95DD2" w:rsidRPr="009E652F" w:rsidRDefault="00C95DD2" w:rsidP="009E652F">
            <w:pPr>
              <w:pStyle w:val="12"/>
              <w:spacing w:before="240" w:line="276" w:lineRule="auto"/>
              <w:rPr>
                <w:rFonts w:ascii="Times New Roman" w:hAnsi="Times New Roman"/>
                <w:bCs/>
                <w:i/>
                <w:spacing w:val="-4"/>
              </w:rPr>
            </w:pPr>
            <w:r w:rsidRPr="009E652F">
              <w:rPr>
                <w:rFonts w:ascii="Times New Roman" w:hAnsi="Times New Roman"/>
                <w:sz w:val="22"/>
                <w:szCs w:val="22"/>
              </w:rPr>
              <w:lastRenderedPageBreak/>
              <w:t>1С (1С)</w:t>
            </w:r>
          </w:p>
        </w:tc>
        <w:tc>
          <w:tcPr>
            <w:tcW w:w="2420" w:type="dxa"/>
            <w:shd w:val="clear" w:color="auto" w:fill="auto"/>
          </w:tcPr>
          <w:p w:rsidR="00C95DD2" w:rsidRPr="009E652F" w:rsidRDefault="00C95DD2" w:rsidP="009E652F">
            <w:pPr>
              <w:pStyle w:val="12"/>
              <w:spacing w:before="240" w:line="276" w:lineRule="auto"/>
              <w:rPr>
                <w:rFonts w:ascii="Times New Roman" w:hAnsi="Times New Roman"/>
                <w:bCs/>
                <w:i/>
                <w:spacing w:val="-4"/>
              </w:rPr>
            </w:pPr>
            <w:r w:rsidRPr="009E652F">
              <w:rPr>
                <w:rFonts w:ascii="Times New Roman" w:hAnsi="Times New Roman"/>
                <w:sz w:val="22"/>
                <w:szCs w:val="22"/>
              </w:rPr>
              <w:t xml:space="preserve">Трудовой кодекс РФ, </w:t>
            </w:r>
            <w:r w:rsidRPr="009E652F">
              <w:rPr>
                <w:rFonts w:ascii="Times New Roman" w:hAnsi="Times New Roman"/>
                <w:sz w:val="22"/>
                <w:szCs w:val="22"/>
              </w:rPr>
              <w:br/>
            </w:r>
            <w:r w:rsidRPr="009E652F">
              <w:rPr>
                <w:rFonts w:ascii="Times New Roman" w:hAnsi="Times New Roman"/>
                <w:sz w:val="22"/>
                <w:szCs w:val="22"/>
              </w:rPr>
              <w:br/>
              <w:t xml:space="preserve">Жилищный кодекс РФ, </w:t>
            </w:r>
            <w:r w:rsidRPr="009E652F">
              <w:rPr>
                <w:rFonts w:ascii="Times New Roman" w:hAnsi="Times New Roman"/>
                <w:sz w:val="22"/>
                <w:szCs w:val="22"/>
              </w:rPr>
              <w:br/>
            </w:r>
            <w:r w:rsidRPr="009E652F">
              <w:rPr>
                <w:rFonts w:ascii="Times New Roman" w:hAnsi="Times New Roman"/>
                <w:sz w:val="22"/>
                <w:szCs w:val="22"/>
              </w:rPr>
              <w:br/>
              <w:t xml:space="preserve">Гражданский кодекс РФ, </w:t>
            </w:r>
            <w:r w:rsidRPr="009E652F">
              <w:rPr>
                <w:rFonts w:ascii="Times New Roman" w:hAnsi="Times New Roman"/>
                <w:sz w:val="22"/>
                <w:szCs w:val="22"/>
              </w:rPr>
              <w:br/>
            </w:r>
            <w:r w:rsidRPr="009E652F">
              <w:rPr>
                <w:rFonts w:ascii="Times New Roman" w:hAnsi="Times New Roman"/>
                <w:sz w:val="22"/>
                <w:szCs w:val="22"/>
              </w:rPr>
              <w:br/>
              <w:t xml:space="preserve">Федеральный закон от 12.01.1996 № 7-ФЗ «О некоммерческих организациях», </w:t>
            </w:r>
            <w:r w:rsidRPr="009E652F">
              <w:rPr>
                <w:rFonts w:ascii="Times New Roman" w:hAnsi="Times New Roman"/>
                <w:sz w:val="22"/>
                <w:szCs w:val="22"/>
              </w:rPr>
              <w:br/>
            </w:r>
            <w:r w:rsidRPr="009E652F">
              <w:rPr>
                <w:rFonts w:ascii="Times New Roman" w:hAnsi="Times New Roman"/>
                <w:sz w:val="22"/>
                <w:szCs w:val="22"/>
              </w:rPr>
              <w:br/>
              <w:t xml:space="preserve">Федеральный закон от 27.07.2006 №149-ФЗ «Об информации, информационных технологиях и защите информации», </w:t>
            </w:r>
            <w:r w:rsidRPr="009E652F">
              <w:rPr>
                <w:rFonts w:ascii="Times New Roman" w:hAnsi="Times New Roman"/>
                <w:sz w:val="22"/>
                <w:szCs w:val="22"/>
              </w:rPr>
              <w:br/>
            </w:r>
            <w:r w:rsidRPr="009E652F">
              <w:rPr>
                <w:rFonts w:ascii="Times New Roman" w:hAnsi="Times New Roman"/>
                <w:sz w:val="22"/>
                <w:szCs w:val="22"/>
              </w:rPr>
              <w:br/>
              <w:t xml:space="preserve">Федеральный закон от 27.07.2006 №152-ФЗ «О персональных данных», </w:t>
            </w:r>
            <w:r w:rsidRPr="009E652F">
              <w:rPr>
                <w:rFonts w:ascii="Times New Roman" w:hAnsi="Times New Roman"/>
                <w:sz w:val="22"/>
                <w:szCs w:val="22"/>
              </w:rPr>
              <w:br/>
            </w:r>
            <w:r w:rsidRPr="009E652F">
              <w:rPr>
                <w:rFonts w:ascii="Times New Roman" w:hAnsi="Times New Roman"/>
                <w:sz w:val="22"/>
                <w:szCs w:val="22"/>
              </w:rPr>
              <w:br/>
              <w:t>Постановление Правительства РФ от 15.09.2008 г. N 687 «Об утверждении Положения об особенностях обработки персональных данных, осуществляемой без использования средств автоматизации»,</w:t>
            </w:r>
            <w:r w:rsidRPr="009E652F">
              <w:rPr>
                <w:rFonts w:ascii="Times New Roman" w:hAnsi="Times New Roman"/>
                <w:sz w:val="22"/>
                <w:szCs w:val="22"/>
              </w:rPr>
              <w:br/>
            </w:r>
            <w:r w:rsidRPr="009E652F">
              <w:rPr>
                <w:rFonts w:ascii="Times New Roman" w:hAnsi="Times New Roman"/>
                <w:sz w:val="22"/>
                <w:szCs w:val="22"/>
              </w:rPr>
              <w:br/>
              <w:t xml:space="preserve">Постановление </w:t>
            </w:r>
            <w:r w:rsidRPr="009E652F">
              <w:rPr>
                <w:rFonts w:ascii="Times New Roman" w:hAnsi="Times New Roman"/>
                <w:sz w:val="22"/>
                <w:szCs w:val="22"/>
              </w:rPr>
              <w:lastRenderedPageBreak/>
              <w:t xml:space="preserve">правительства РФ от 17.11.2007 №781 «Положение об обеспечении безопасности персональных данных при их обработке в информационных системах персональных данных», </w:t>
            </w:r>
            <w:r w:rsidRPr="009E652F">
              <w:rPr>
                <w:rFonts w:ascii="Times New Roman" w:hAnsi="Times New Roman"/>
                <w:sz w:val="22"/>
                <w:szCs w:val="22"/>
              </w:rPr>
              <w:br/>
            </w:r>
            <w:r w:rsidRPr="009E652F">
              <w:rPr>
                <w:rFonts w:ascii="Times New Roman" w:hAnsi="Times New Roman"/>
                <w:sz w:val="22"/>
                <w:szCs w:val="22"/>
              </w:rPr>
              <w:br/>
              <w:t>Приказ Федеральной службы по техническому и экспертному контролю, ФСБ РФ и Министерства информационных технологий и связи РФ от 13.02.2008 №55/86/20 «Об утверждении Порядка проведения классификации информационных систем персональных данных» ,</w:t>
            </w:r>
            <w:r w:rsidRPr="009E652F">
              <w:rPr>
                <w:rFonts w:ascii="Times New Roman" w:hAnsi="Times New Roman"/>
                <w:sz w:val="22"/>
                <w:szCs w:val="22"/>
              </w:rPr>
              <w:br/>
            </w:r>
            <w:r w:rsidRPr="009E652F">
              <w:rPr>
                <w:rFonts w:ascii="Times New Roman" w:hAnsi="Times New Roman"/>
                <w:sz w:val="22"/>
                <w:szCs w:val="22"/>
              </w:rPr>
              <w:br/>
              <w:t>Закон Камчатского края №359 от 02.12.2013 "Об организации проведения капитального ремонта общего имущества в многоквартирных домах в Камчатском крае",</w:t>
            </w:r>
            <w:r w:rsidRPr="009E652F">
              <w:rPr>
                <w:rFonts w:ascii="Times New Roman" w:hAnsi="Times New Roman"/>
                <w:sz w:val="22"/>
                <w:szCs w:val="22"/>
              </w:rPr>
              <w:br/>
            </w:r>
            <w:r w:rsidRPr="009E652F">
              <w:rPr>
                <w:rFonts w:ascii="Times New Roman" w:hAnsi="Times New Roman"/>
                <w:sz w:val="22"/>
                <w:szCs w:val="22"/>
              </w:rPr>
              <w:br/>
              <w:t>Трудовой договор,</w:t>
            </w:r>
            <w:r w:rsidRPr="009E652F">
              <w:rPr>
                <w:rFonts w:ascii="Times New Roman" w:hAnsi="Times New Roman"/>
                <w:sz w:val="22"/>
                <w:szCs w:val="22"/>
              </w:rPr>
              <w:br/>
            </w:r>
            <w:r w:rsidRPr="009E652F">
              <w:rPr>
                <w:rFonts w:ascii="Times New Roman" w:hAnsi="Times New Roman"/>
                <w:sz w:val="22"/>
                <w:szCs w:val="22"/>
              </w:rPr>
              <w:br/>
              <w:t>Договоры гражданско-правового характера,</w:t>
            </w:r>
            <w:r w:rsidRPr="009E652F">
              <w:rPr>
                <w:rFonts w:ascii="Times New Roman" w:hAnsi="Times New Roman"/>
                <w:sz w:val="22"/>
                <w:szCs w:val="22"/>
              </w:rPr>
              <w:br/>
            </w:r>
            <w:r w:rsidRPr="009E652F">
              <w:rPr>
                <w:rFonts w:ascii="Times New Roman" w:hAnsi="Times New Roman"/>
                <w:sz w:val="22"/>
                <w:szCs w:val="22"/>
              </w:rPr>
              <w:br/>
              <w:t xml:space="preserve">Договоры </w:t>
            </w:r>
            <w:r w:rsidRPr="009E652F">
              <w:rPr>
                <w:rFonts w:ascii="Times New Roman" w:hAnsi="Times New Roman"/>
                <w:sz w:val="22"/>
                <w:szCs w:val="22"/>
              </w:rPr>
              <w:lastRenderedPageBreak/>
              <w:t>административно хозяйственной деятельности,</w:t>
            </w:r>
            <w:r w:rsidRPr="009E652F">
              <w:rPr>
                <w:rFonts w:ascii="Times New Roman" w:hAnsi="Times New Roman"/>
                <w:sz w:val="22"/>
                <w:szCs w:val="22"/>
              </w:rPr>
              <w:br/>
            </w:r>
            <w:r w:rsidRPr="009E652F">
              <w:rPr>
                <w:rFonts w:ascii="Times New Roman" w:hAnsi="Times New Roman"/>
                <w:sz w:val="22"/>
                <w:szCs w:val="22"/>
              </w:rPr>
              <w:br/>
              <w:t>Устав Фонда.</w:t>
            </w:r>
          </w:p>
        </w:tc>
        <w:tc>
          <w:tcPr>
            <w:tcW w:w="2420" w:type="dxa"/>
            <w:shd w:val="clear" w:color="auto" w:fill="auto"/>
          </w:tcPr>
          <w:p w:rsidR="00C95DD2" w:rsidRPr="009E652F" w:rsidRDefault="00C95DD2" w:rsidP="009E652F">
            <w:pPr>
              <w:pStyle w:val="12"/>
              <w:spacing w:before="240" w:line="276" w:lineRule="auto"/>
              <w:rPr>
                <w:rFonts w:ascii="Times New Roman" w:hAnsi="Times New Roman"/>
                <w:bCs/>
                <w:i/>
                <w:spacing w:val="-4"/>
              </w:rPr>
            </w:pPr>
            <w:r w:rsidRPr="009E652F">
              <w:rPr>
                <w:rFonts w:ascii="Times New Roman" w:hAnsi="Times New Roman"/>
                <w:sz w:val="22"/>
                <w:szCs w:val="22"/>
              </w:rPr>
              <w:lastRenderedPageBreak/>
              <w:t>Кадровое обеспечения деятельности оператора и исполнения трудового законодательства РФ, организации бухгалтерского учета и налоговой отчетности, исполнения договоров, стороной которого являются субъекты персональных данных, а также заключение договора по инициативе субъектов персональных данных осуществления до судебной и судебной работы, исполнение запросов уполномоченных государственных и муниципальных органов, в том числе органов оперативно-розыскной деятельности, а также субъектов персональных данных, осуществления уставных функций регионального оператора.</w:t>
            </w:r>
          </w:p>
        </w:tc>
        <w:tc>
          <w:tcPr>
            <w:tcW w:w="2420" w:type="dxa"/>
            <w:shd w:val="clear" w:color="auto" w:fill="auto"/>
          </w:tcPr>
          <w:p w:rsidR="00C95DD2" w:rsidRPr="009E652F" w:rsidRDefault="00C95DD2" w:rsidP="009E652F">
            <w:pPr>
              <w:pStyle w:val="12"/>
              <w:spacing w:before="240" w:line="276" w:lineRule="auto"/>
              <w:rPr>
                <w:rFonts w:ascii="Times New Roman" w:hAnsi="Times New Roman"/>
                <w:bCs/>
                <w:i/>
                <w:spacing w:val="-4"/>
              </w:rPr>
            </w:pPr>
            <w:r w:rsidRPr="009E652F">
              <w:rPr>
                <w:rFonts w:ascii="Times New Roman" w:hAnsi="Times New Roman"/>
                <w:sz w:val="22"/>
                <w:szCs w:val="22"/>
              </w:rPr>
              <w:t>предоставлены субъектом</w:t>
            </w:r>
          </w:p>
        </w:tc>
      </w:tr>
      <w:tr w:rsidR="00C95DD2" w:rsidRPr="00C95DD2" w:rsidTr="009E652F">
        <w:tc>
          <w:tcPr>
            <w:tcW w:w="2419" w:type="dxa"/>
            <w:shd w:val="clear" w:color="auto" w:fill="auto"/>
          </w:tcPr>
          <w:p w:rsidR="00C95DD2" w:rsidRPr="009E652F" w:rsidRDefault="00C95DD2" w:rsidP="009E652F">
            <w:pPr>
              <w:pStyle w:val="12"/>
              <w:spacing w:before="240" w:line="276" w:lineRule="auto"/>
              <w:rPr>
                <w:rFonts w:ascii="Times New Roman" w:hAnsi="Times New Roman"/>
                <w:bCs/>
                <w:i/>
                <w:spacing w:val="-4"/>
              </w:rPr>
            </w:pPr>
            <w:r w:rsidRPr="009E652F">
              <w:rPr>
                <w:rFonts w:ascii="Times New Roman" w:hAnsi="Times New Roman"/>
                <w:sz w:val="22"/>
                <w:szCs w:val="22"/>
              </w:rPr>
              <w:lastRenderedPageBreak/>
              <w:t>Портал (личный кабинет)</w:t>
            </w:r>
          </w:p>
        </w:tc>
        <w:tc>
          <w:tcPr>
            <w:tcW w:w="2420" w:type="dxa"/>
            <w:shd w:val="clear" w:color="auto" w:fill="auto"/>
          </w:tcPr>
          <w:p w:rsidR="00C95DD2" w:rsidRPr="009E652F" w:rsidRDefault="00C95DD2" w:rsidP="009E652F">
            <w:pPr>
              <w:pStyle w:val="12"/>
              <w:spacing w:before="240" w:line="276" w:lineRule="auto"/>
              <w:rPr>
                <w:rFonts w:ascii="Times New Roman" w:hAnsi="Times New Roman"/>
                <w:bCs/>
                <w:i/>
                <w:spacing w:val="-4"/>
              </w:rPr>
            </w:pPr>
            <w:r w:rsidRPr="009E652F">
              <w:rPr>
                <w:rFonts w:ascii="Times New Roman" w:hAnsi="Times New Roman"/>
                <w:sz w:val="22"/>
                <w:szCs w:val="22"/>
              </w:rPr>
              <w:t xml:space="preserve">Трудовой кодекс РФ, </w:t>
            </w:r>
            <w:r w:rsidRPr="009E652F">
              <w:rPr>
                <w:rFonts w:ascii="Times New Roman" w:hAnsi="Times New Roman"/>
                <w:sz w:val="22"/>
                <w:szCs w:val="22"/>
              </w:rPr>
              <w:br/>
            </w:r>
            <w:r w:rsidRPr="009E652F">
              <w:rPr>
                <w:rFonts w:ascii="Times New Roman" w:hAnsi="Times New Roman"/>
                <w:sz w:val="22"/>
                <w:szCs w:val="22"/>
              </w:rPr>
              <w:br/>
              <w:t xml:space="preserve">Жилищный кодекс РФ, </w:t>
            </w:r>
            <w:r w:rsidRPr="009E652F">
              <w:rPr>
                <w:rFonts w:ascii="Times New Roman" w:hAnsi="Times New Roman"/>
                <w:sz w:val="22"/>
                <w:szCs w:val="22"/>
              </w:rPr>
              <w:br/>
            </w:r>
            <w:r w:rsidRPr="009E652F">
              <w:rPr>
                <w:rFonts w:ascii="Times New Roman" w:hAnsi="Times New Roman"/>
                <w:sz w:val="22"/>
                <w:szCs w:val="22"/>
              </w:rPr>
              <w:br/>
              <w:t xml:space="preserve">Гражданский кодекс РФ, </w:t>
            </w:r>
            <w:r w:rsidRPr="009E652F">
              <w:rPr>
                <w:rFonts w:ascii="Times New Roman" w:hAnsi="Times New Roman"/>
                <w:sz w:val="22"/>
                <w:szCs w:val="22"/>
              </w:rPr>
              <w:br/>
            </w:r>
            <w:r w:rsidRPr="009E652F">
              <w:rPr>
                <w:rFonts w:ascii="Times New Roman" w:hAnsi="Times New Roman"/>
                <w:sz w:val="22"/>
                <w:szCs w:val="22"/>
              </w:rPr>
              <w:br/>
              <w:t xml:space="preserve">Федеральный закон от 12.01.1996 № 7-ФЗ «О некоммерческих организациях», </w:t>
            </w:r>
            <w:r w:rsidRPr="009E652F">
              <w:rPr>
                <w:rFonts w:ascii="Times New Roman" w:hAnsi="Times New Roman"/>
                <w:sz w:val="22"/>
                <w:szCs w:val="22"/>
              </w:rPr>
              <w:br/>
            </w:r>
            <w:r w:rsidRPr="009E652F">
              <w:rPr>
                <w:rFonts w:ascii="Times New Roman" w:hAnsi="Times New Roman"/>
                <w:sz w:val="22"/>
                <w:szCs w:val="22"/>
              </w:rPr>
              <w:br/>
              <w:t xml:space="preserve">Федеральный закон от 27.07.2006 №149-ФЗ «Об информации, информационных технологиях и защите информации», </w:t>
            </w:r>
            <w:r w:rsidRPr="009E652F">
              <w:rPr>
                <w:rFonts w:ascii="Times New Roman" w:hAnsi="Times New Roman"/>
                <w:sz w:val="22"/>
                <w:szCs w:val="22"/>
              </w:rPr>
              <w:br/>
            </w:r>
            <w:r w:rsidRPr="009E652F">
              <w:rPr>
                <w:rFonts w:ascii="Times New Roman" w:hAnsi="Times New Roman"/>
                <w:sz w:val="22"/>
                <w:szCs w:val="22"/>
              </w:rPr>
              <w:br/>
              <w:t xml:space="preserve">Федеральный закон от 27.07.2006 №152-ФЗ «О персональных данных», </w:t>
            </w:r>
            <w:r w:rsidRPr="009E652F">
              <w:rPr>
                <w:rFonts w:ascii="Times New Roman" w:hAnsi="Times New Roman"/>
                <w:sz w:val="22"/>
                <w:szCs w:val="22"/>
              </w:rPr>
              <w:br/>
            </w:r>
            <w:r w:rsidRPr="009E652F">
              <w:rPr>
                <w:rFonts w:ascii="Times New Roman" w:hAnsi="Times New Roman"/>
                <w:sz w:val="22"/>
                <w:szCs w:val="22"/>
              </w:rPr>
              <w:br/>
              <w:t>Постановление Правительства РФ от 15.09.2008 г. N 687 «Об утверждении Положения об особенностях обработки персональных данных, осуществляемой без использования средств автоматизации»,</w:t>
            </w:r>
            <w:r w:rsidRPr="009E652F">
              <w:rPr>
                <w:rFonts w:ascii="Times New Roman" w:hAnsi="Times New Roman"/>
                <w:sz w:val="22"/>
                <w:szCs w:val="22"/>
              </w:rPr>
              <w:br/>
            </w:r>
            <w:r w:rsidRPr="009E652F">
              <w:rPr>
                <w:rFonts w:ascii="Times New Roman" w:hAnsi="Times New Roman"/>
                <w:sz w:val="22"/>
                <w:szCs w:val="22"/>
              </w:rPr>
              <w:br/>
              <w:t xml:space="preserve">Постановление правительства РФ от 17.11.2007 №781 «Положение об </w:t>
            </w:r>
            <w:r w:rsidRPr="009E652F">
              <w:rPr>
                <w:rFonts w:ascii="Times New Roman" w:hAnsi="Times New Roman"/>
                <w:sz w:val="22"/>
                <w:szCs w:val="22"/>
              </w:rPr>
              <w:lastRenderedPageBreak/>
              <w:t xml:space="preserve">обеспечении безопасности персональных данных при их обработке в информационных системах персональных данных», </w:t>
            </w:r>
            <w:r w:rsidRPr="009E652F">
              <w:rPr>
                <w:rFonts w:ascii="Times New Roman" w:hAnsi="Times New Roman"/>
                <w:sz w:val="22"/>
                <w:szCs w:val="22"/>
              </w:rPr>
              <w:br/>
            </w:r>
            <w:r w:rsidRPr="009E652F">
              <w:rPr>
                <w:rFonts w:ascii="Times New Roman" w:hAnsi="Times New Roman"/>
                <w:sz w:val="22"/>
                <w:szCs w:val="22"/>
              </w:rPr>
              <w:br/>
              <w:t>Приказ Федеральной службы по техническому и экспертному контролю, ФСБ РФ и Министерства информационных технологий и связи РФ от 13.02.2008 №55/86/20 «Об утверждении Порядка проведения классификации информационных систем персональных данных» ,</w:t>
            </w:r>
            <w:r w:rsidRPr="009E652F">
              <w:rPr>
                <w:rFonts w:ascii="Times New Roman" w:hAnsi="Times New Roman"/>
                <w:sz w:val="22"/>
                <w:szCs w:val="22"/>
              </w:rPr>
              <w:br/>
            </w:r>
            <w:r w:rsidRPr="009E652F">
              <w:rPr>
                <w:rFonts w:ascii="Times New Roman" w:hAnsi="Times New Roman"/>
                <w:sz w:val="22"/>
                <w:szCs w:val="22"/>
              </w:rPr>
              <w:br/>
              <w:t>Закон Камчатского края №359 от 02.12.2013 "Об организации проведения капитального ремонта общего имущества в многоквартирных домах в Камчатском крае",</w:t>
            </w:r>
            <w:r w:rsidRPr="009E652F">
              <w:rPr>
                <w:rFonts w:ascii="Times New Roman" w:hAnsi="Times New Roman"/>
                <w:sz w:val="22"/>
                <w:szCs w:val="22"/>
              </w:rPr>
              <w:br/>
            </w:r>
            <w:r w:rsidRPr="009E652F">
              <w:rPr>
                <w:rFonts w:ascii="Times New Roman" w:hAnsi="Times New Roman"/>
                <w:sz w:val="22"/>
                <w:szCs w:val="22"/>
              </w:rPr>
              <w:br/>
              <w:t>Трудовой договор,</w:t>
            </w:r>
            <w:r w:rsidRPr="009E652F">
              <w:rPr>
                <w:rFonts w:ascii="Times New Roman" w:hAnsi="Times New Roman"/>
                <w:sz w:val="22"/>
                <w:szCs w:val="22"/>
              </w:rPr>
              <w:br/>
            </w:r>
            <w:r w:rsidRPr="009E652F">
              <w:rPr>
                <w:rFonts w:ascii="Times New Roman" w:hAnsi="Times New Roman"/>
                <w:sz w:val="22"/>
                <w:szCs w:val="22"/>
              </w:rPr>
              <w:br/>
              <w:t>Договоры гражданско-правового характера,</w:t>
            </w:r>
            <w:r w:rsidRPr="009E652F">
              <w:rPr>
                <w:rFonts w:ascii="Times New Roman" w:hAnsi="Times New Roman"/>
                <w:sz w:val="22"/>
                <w:szCs w:val="22"/>
              </w:rPr>
              <w:br/>
              <w:t>Договоры административно хозяйственной деятельности,</w:t>
            </w:r>
            <w:r w:rsidRPr="009E652F">
              <w:rPr>
                <w:rFonts w:ascii="Times New Roman" w:hAnsi="Times New Roman"/>
                <w:sz w:val="22"/>
                <w:szCs w:val="22"/>
              </w:rPr>
              <w:br/>
            </w:r>
            <w:r w:rsidRPr="009E652F">
              <w:rPr>
                <w:rFonts w:ascii="Times New Roman" w:hAnsi="Times New Roman"/>
                <w:sz w:val="22"/>
                <w:szCs w:val="22"/>
              </w:rPr>
              <w:br/>
            </w:r>
            <w:r w:rsidRPr="009E652F">
              <w:rPr>
                <w:rFonts w:ascii="Times New Roman" w:hAnsi="Times New Roman"/>
                <w:sz w:val="22"/>
                <w:szCs w:val="22"/>
              </w:rPr>
              <w:lastRenderedPageBreak/>
              <w:t>Устав Фонда.</w:t>
            </w:r>
          </w:p>
        </w:tc>
        <w:tc>
          <w:tcPr>
            <w:tcW w:w="2420" w:type="dxa"/>
            <w:shd w:val="clear" w:color="auto" w:fill="auto"/>
          </w:tcPr>
          <w:p w:rsidR="00C95DD2" w:rsidRPr="009E652F" w:rsidRDefault="00C95DD2" w:rsidP="009E652F">
            <w:pPr>
              <w:pStyle w:val="12"/>
              <w:spacing w:before="240" w:line="276" w:lineRule="auto"/>
              <w:rPr>
                <w:rFonts w:ascii="Times New Roman" w:hAnsi="Times New Roman"/>
                <w:bCs/>
                <w:i/>
                <w:spacing w:val="-4"/>
              </w:rPr>
            </w:pPr>
            <w:r w:rsidRPr="009E652F">
              <w:rPr>
                <w:rFonts w:ascii="Times New Roman" w:hAnsi="Times New Roman"/>
                <w:sz w:val="22"/>
                <w:szCs w:val="22"/>
              </w:rPr>
              <w:lastRenderedPageBreak/>
              <w:t xml:space="preserve">Осуществление уставных функций регионального оператора, в том числе, с обращениями граждан. </w:t>
            </w:r>
          </w:p>
        </w:tc>
        <w:tc>
          <w:tcPr>
            <w:tcW w:w="2420" w:type="dxa"/>
            <w:shd w:val="clear" w:color="auto" w:fill="auto"/>
          </w:tcPr>
          <w:p w:rsidR="00C95DD2" w:rsidRPr="009E652F" w:rsidRDefault="00C95DD2" w:rsidP="009E652F">
            <w:pPr>
              <w:pStyle w:val="12"/>
              <w:spacing w:before="240" w:line="276" w:lineRule="auto"/>
              <w:rPr>
                <w:rFonts w:ascii="Times New Roman" w:hAnsi="Times New Roman"/>
                <w:bCs/>
                <w:i/>
                <w:spacing w:val="-4"/>
              </w:rPr>
            </w:pPr>
            <w:r w:rsidRPr="009E652F">
              <w:rPr>
                <w:rFonts w:ascii="Times New Roman" w:hAnsi="Times New Roman"/>
                <w:sz w:val="22"/>
                <w:szCs w:val="22"/>
              </w:rPr>
              <w:t>Предоставлены субъектом</w:t>
            </w:r>
          </w:p>
        </w:tc>
      </w:tr>
    </w:tbl>
    <w:p w:rsidR="00C95DD2" w:rsidRDefault="00C95DD2" w:rsidP="00013E18">
      <w:pPr>
        <w:pStyle w:val="12"/>
        <w:spacing w:before="240" w:line="276" w:lineRule="auto"/>
        <w:rPr>
          <w:rFonts w:ascii="Times New Roman" w:hAnsi="Times New Roman"/>
          <w:bCs/>
          <w:i/>
          <w:spacing w:val="-4"/>
        </w:rPr>
      </w:pPr>
    </w:p>
    <w:p w:rsidR="00D425EA" w:rsidRPr="00013E18" w:rsidRDefault="00D425EA" w:rsidP="00013E18">
      <w:pPr>
        <w:pStyle w:val="2"/>
        <w:keepNext w:val="0"/>
        <w:keepLines w:val="0"/>
        <w:widowControl w:val="0"/>
        <w:ind w:left="0" w:firstLine="720"/>
        <w:contextualSpacing/>
        <w:jc w:val="both"/>
        <w:rPr>
          <w:rFonts w:ascii="Times New Roman" w:hAnsi="Times New Roman"/>
          <w:color w:val="auto"/>
          <w:sz w:val="24"/>
          <w:szCs w:val="24"/>
          <w:lang w:val="ru-RU"/>
        </w:rPr>
      </w:pPr>
      <w:r w:rsidRPr="00013E18">
        <w:rPr>
          <w:rFonts w:ascii="Times New Roman" w:hAnsi="Times New Roman"/>
          <w:color w:val="auto"/>
          <w:sz w:val="24"/>
          <w:szCs w:val="24"/>
          <w:lang w:val="ru-RU"/>
        </w:rPr>
        <w:t>Обработка ПДн ограничивается достижением конкретных, заранее определенных и законных целей, указанных в таблице 1.</w:t>
      </w:r>
    </w:p>
    <w:p w:rsidR="00D425EA" w:rsidRPr="00013E18" w:rsidRDefault="00D425EA" w:rsidP="00013E18">
      <w:pPr>
        <w:pStyle w:val="2"/>
        <w:keepNext w:val="0"/>
        <w:keepLines w:val="0"/>
        <w:widowControl w:val="0"/>
        <w:ind w:left="0" w:firstLine="720"/>
        <w:contextualSpacing/>
        <w:jc w:val="both"/>
        <w:rPr>
          <w:rFonts w:ascii="Times New Roman" w:hAnsi="Times New Roman"/>
          <w:color w:val="auto"/>
          <w:sz w:val="24"/>
          <w:szCs w:val="24"/>
          <w:lang w:val="ru-RU"/>
        </w:rPr>
      </w:pPr>
      <w:r w:rsidRPr="00013E18">
        <w:rPr>
          <w:rFonts w:ascii="Times New Roman" w:hAnsi="Times New Roman"/>
          <w:color w:val="auto"/>
          <w:sz w:val="24"/>
          <w:szCs w:val="24"/>
          <w:lang w:val="ru-RU"/>
        </w:rPr>
        <w:t>Не допускается обработка ПДн, несовместимая с целями сбора ПДн. Обработке подлежат только ПДн, которые отвечают целям их обработки. Обрабатываемые ПДн не должны быть избыточными по отношению к заявленным целям их обработки. Категории субъектов ПДн и состав обрабатываемых ПДн определены в Таблице 2 настоящей Политики и соответствуют заявленным целям обработки. Не допускается объединение баз данных, содержащих ПДн, обработка которых осуществляется в целях, несовместимых между собой.</w:t>
      </w:r>
    </w:p>
    <w:p w:rsidR="00D425EA" w:rsidRPr="00013E18" w:rsidRDefault="00D425EA" w:rsidP="00013E18">
      <w:pPr>
        <w:pStyle w:val="1"/>
        <w:spacing w:before="240" w:after="240"/>
        <w:ind w:left="431" w:hanging="431"/>
        <w:contextualSpacing/>
        <w:jc w:val="center"/>
        <w:rPr>
          <w:rFonts w:ascii="Times New Roman" w:hAnsi="Times New Roman"/>
          <w:b w:val="0"/>
          <w:color w:val="auto"/>
          <w:sz w:val="24"/>
          <w:szCs w:val="24"/>
          <w:lang w:val="ru-RU" w:eastAsia="ru-RU"/>
        </w:rPr>
      </w:pPr>
      <w:r w:rsidRPr="00013E18">
        <w:rPr>
          <w:rFonts w:ascii="Times New Roman" w:hAnsi="Times New Roman"/>
          <w:b w:val="0"/>
          <w:color w:val="auto"/>
          <w:sz w:val="24"/>
          <w:szCs w:val="24"/>
          <w:lang w:val="ru-RU" w:eastAsia="ru-RU"/>
        </w:rPr>
        <w:t>Перечень персональных данных о субъекте персональных данных, обрабатываемых в информационных системах, и категории субъектов, персональные данных которых обрабатываются</w:t>
      </w:r>
    </w:p>
    <w:p w:rsidR="00D425EA" w:rsidRPr="00013E18" w:rsidRDefault="00D425EA" w:rsidP="00013E18">
      <w:pPr>
        <w:pStyle w:val="12"/>
        <w:spacing w:before="120" w:line="276" w:lineRule="auto"/>
        <w:ind w:firstLine="709"/>
        <w:jc w:val="both"/>
        <w:rPr>
          <w:rFonts w:ascii="Times New Roman" w:hAnsi="Times New Roman"/>
          <w:bCs/>
          <w:spacing w:val="-4"/>
        </w:rPr>
      </w:pPr>
      <w:r w:rsidRPr="00013E18">
        <w:rPr>
          <w:rFonts w:ascii="Times New Roman" w:hAnsi="Times New Roman"/>
          <w:bCs/>
          <w:spacing w:val="-4"/>
        </w:rPr>
        <w:t>Перечень персональных данных о субъекте персональных данных, обрабатываемых в информационных системах, и категори</w:t>
      </w:r>
      <w:r w:rsidRPr="004A2584">
        <w:rPr>
          <w:rFonts w:ascii="Times New Roman" w:hAnsi="Times New Roman"/>
          <w:bCs/>
          <w:spacing w:val="-4"/>
        </w:rPr>
        <w:t>и субъектов, персональные данные</w:t>
      </w:r>
      <w:r w:rsidRPr="00013E18">
        <w:rPr>
          <w:rFonts w:ascii="Times New Roman" w:hAnsi="Times New Roman"/>
          <w:bCs/>
          <w:spacing w:val="-4"/>
        </w:rPr>
        <w:t xml:space="preserve"> которых обрабатываются указаны в таблице 2.</w:t>
      </w:r>
    </w:p>
    <w:p w:rsidR="00D425EA" w:rsidRPr="00013E18" w:rsidRDefault="00D425EA" w:rsidP="00013E18">
      <w:pPr>
        <w:pStyle w:val="12"/>
        <w:spacing w:before="120" w:line="276" w:lineRule="auto"/>
        <w:rPr>
          <w:rFonts w:ascii="Times New Roman" w:hAnsi="Times New Roman"/>
          <w:bCs/>
          <w:i/>
          <w:spacing w:val="-4"/>
        </w:rPr>
      </w:pPr>
      <w:r w:rsidRPr="00013E18">
        <w:rPr>
          <w:rFonts w:ascii="Times New Roman" w:hAnsi="Times New Roman"/>
          <w:bCs/>
          <w:i/>
          <w:spacing w:val="-4"/>
        </w:rPr>
        <w:t>Таблица 2 – Перечень персональных данных, обрабатываемых в ИС Фонда</w:t>
      </w:r>
    </w:p>
    <w:tbl>
      <w:tblPr>
        <w:tblW w:w="5000" w:type="pct"/>
        <w:tblLook w:val="04A0" w:firstRow="1" w:lastRow="0" w:firstColumn="1" w:lastColumn="0" w:noHBand="0" w:noVBand="1"/>
      </w:tblPr>
      <w:tblGrid>
        <w:gridCol w:w="2200"/>
        <w:gridCol w:w="2239"/>
        <w:gridCol w:w="2621"/>
        <w:gridCol w:w="2845"/>
      </w:tblGrid>
      <w:tr w:rsidR="00D425EA" w:rsidRPr="00013E18" w:rsidTr="00475D76">
        <w:trPr>
          <w:trHeight w:val="378"/>
          <w:tblHeader/>
        </w:trPr>
        <w:tc>
          <w:tcPr>
            <w:tcW w:w="1111" w:type="pct"/>
            <w:tcBorders>
              <w:top w:val="single" w:sz="4" w:space="0" w:color="000000"/>
              <w:left w:val="single" w:sz="4" w:space="0" w:color="000000"/>
              <w:bottom w:val="single" w:sz="4" w:space="0" w:color="000000"/>
              <w:right w:val="nil"/>
            </w:tcBorders>
            <w:vAlign w:val="center"/>
            <w:hideMark/>
          </w:tcPr>
          <w:p w:rsidR="00D425EA" w:rsidRPr="00013E18" w:rsidRDefault="00D425EA" w:rsidP="00013E18">
            <w:pPr>
              <w:snapToGrid w:val="0"/>
              <w:spacing w:after="0"/>
              <w:ind w:left="-108" w:right="-108"/>
              <w:jc w:val="center"/>
              <w:rPr>
                <w:rFonts w:ascii="Times New Roman" w:hAnsi="Times New Roman"/>
                <w:b/>
                <w:sz w:val="22"/>
                <w:szCs w:val="22"/>
              </w:rPr>
            </w:pPr>
            <w:r w:rsidRPr="00013E18">
              <w:rPr>
                <w:rFonts w:ascii="Times New Roman" w:hAnsi="Times New Roman"/>
                <w:b/>
                <w:sz w:val="22"/>
                <w:szCs w:val="22"/>
              </w:rPr>
              <w:t>Наименование ИС</w:t>
            </w:r>
          </w:p>
        </w:tc>
        <w:tc>
          <w:tcPr>
            <w:tcW w:w="1130" w:type="pct"/>
            <w:tcBorders>
              <w:top w:val="single" w:sz="4" w:space="0" w:color="000000"/>
              <w:left w:val="single" w:sz="4" w:space="0" w:color="000000"/>
              <w:bottom w:val="single" w:sz="4" w:space="0" w:color="000000"/>
              <w:right w:val="single" w:sz="4" w:space="0" w:color="000000"/>
            </w:tcBorders>
            <w:vAlign w:val="center"/>
            <w:hideMark/>
          </w:tcPr>
          <w:p w:rsidR="00D425EA" w:rsidRPr="00013E18" w:rsidRDefault="00D425EA" w:rsidP="00013E18">
            <w:pPr>
              <w:snapToGrid w:val="0"/>
              <w:spacing w:after="0"/>
              <w:ind w:left="-108" w:right="-108"/>
              <w:jc w:val="center"/>
              <w:rPr>
                <w:rFonts w:ascii="Times New Roman" w:hAnsi="Times New Roman"/>
                <w:b/>
                <w:sz w:val="22"/>
                <w:szCs w:val="22"/>
              </w:rPr>
            </w:pPr>
            <w:r w:rsidRPr="00013E18">
              <w:rPr>
                <w:rFonts w:ascii="Times New Roman" w:hAnsi="Times New Roman"/>
                <w:b/>
                <w:sz w:val="22"/>
                <w:szCs w:val="22"/>
              </w:rPr>
              <w:t>Тип субъектов персональных данных</w:t>
            </w:r>
          </w:p>
        </w:tc>
        <w:tc>
          <w:tcPr>
            <w:tcW w:w="1323" w:type="pct"/>
            <w:tcBorders>
              <w:top w:val="single" w:sz="4" w:space="0" w:color="000000"/>
              <w:left w:val="single" w:sz="4" w:space="0" w:color="000000"/>
              <w:bottom w:val="single" w:sz="4" w:space="0" w:color="000000"/>
              <w:right w:val="single" w:sz="4" w:space="0" w:color="000000"/>
            </w:tcBorders>
            <w:vAlign w:val="center"/>
          </w:tcPr>
          <w:p w:rsidR="00D425EA" w:rsidRPr="00013E18" w:rsidRDefault="00D425EA" w:rsidP="00013E18">
            <w:pPr>
              <w:snapToGrid w:val="0"/>
              <w:spacing w:after="0"/>
              <w:ind w:left="-108" w:right="-108"/>
              <w:jc w:val="center"/>
              <w:rPr>
                <w:rFonts w:ascii="Times New Roman" w:hAnsi="Times New Roman"/>
                <w:b/>
                <w:sz w:val="22"/>
                <w:szCs w:val="22"/>
              </w:rPr>
            </w:pPr>
            <w:r w:rsidRPr="00013E18">
              <w:rPr>
                <w:rFonts w:ascii="Times New Roman" w:hAnsi="Times New Roman"/>
                <w:b/>
                <w:sz w:val="22"/>
                <w:szCs w:val="22"/>
              </w:rPr>
              <w:t>Состав сведений</w:t>
            </w:r>
          </w:p>
        </w:tc>
        <w:tc>
          <w:tcPr>
            <w:tcW w:w="1436" w:type="pct"/>
            <w:tcBorders>
              <w:top w:val="single" w:sz="4" w:space="0" w:color="000000"/>
              <w:left w:val="single" w:sz="4" w:space="0" w:color="000000"/>
              <w:bottom w:val="single" w:sz="4" w:space="0" w:color="000000"/>
              <w:right w:val="single" w:sz="4" w:space="0" w:color="000000"/>
            </w:tcBorders>
            <w:vAlign w:val="center"/>
          </w:tcPr>
          <w:p w:rsidR="00D425EA" w:rsidRPr="00013E18" w:rsidRDefault="00D425EA" w:rsidP="00013E18">
            <w:pPr>
              <w:snapToGrid w:val="0"/>
              <w:spacing w:after="0"/>
              <w:ind w:left="-108" w:right="-108"/>
              <w:jc w:val="center"/>
              <w:rPr>
                <w:rFonts w:ascii="Times New Roman" w:hAnsi="Times New Roman"/>
                <w:b/>
                <w:sz w:val="22"/>
                <w:szCs w:val="22"/>
              </w:rPr>
            </w:pPr>
            <w:r w:rsidRPr="00013E18">
              <w:rPr>
                <w:rFonts w:ascii="Times New Roman" w:hAnsi="Times New Roman"/>
                <w:b/>
                <w:sz w:val="22"/>
                <w:szCs w:val="22"/>
              </w:rPr>
              <w:t>Допустимые операции</w:t>
            </w:r>
          </w:p>
        </w:tc>
      </w:tr>
      <w:tr w:rsidR="00D425EA" w:rsidRPr="00640020" w:rsidTr="00475D76">
        <w:trPr>
          <w:trHeight w:val="378"/>
        </w:trPr>
        <w:tc>
          <w:tcPr>
            <w:tcW w:w="1111" w:type="pct"/>
            <w:tcBorders>
              <w:top w:val="single" w:sz="4" w:space="0" w:color="000000"/>
              <w:left w:val="single" w:sz="4" w:space="0" w:color="000000"/>
              <w:bottom w:val="single" w:sz="4" w:space="0" w:color="000000"/>
              <w:right w:val="nil"/>
            </w:tcBorders>
            <w:vAlign w:val="center"/>
          </w:tcPr>
          <w:p w:rsidR="00D425EA" w:rsidRPr="00013E18" w:rsidRDefault="00D425EA" w:rsidP="00013E18">
            <w:pPr>
              <w:spacing w:after="0"/>
              <w:ind w:left="-108" w:right="-108"/>
              <w:jc w:val="center"/>
              <w:rPr>
                <w:rFonts w:ascii="Times New Roman" w:hAnsi="Times New Roman"/>
                <w:color w:val="000000"/>
                <w:sz w:val="22"/>
                <w:szCs w:val="22"/>
                <w:lang w:val="ru-RU"/>
              </w:rPr>
            </w:pPr>
            <w:r w:rsidRPr="00013E18">
              <w:rPr>
                <w:rFonts w:ascii="Times New Roman" w:hAnsi="Times New Roman"/>
                <w:sz w:val="22"/>
                <w:szCs w:val="22"/>
                <w:lang w:val="ru-RU"/>
              </w:rPr>
              <w:t>ЕИАС ЖКХ</w:t>
            </w:r>
          </w:p>
        </w:tc>
        <w:tc>
          <w:tcPr>
            <w:tcW w:w="1130" w:type="pct"/>
            <w:tcBorders>
              <w:top w:val="single" w:sz="4" w:space="0" w:color="000000"/>
              <w:left w:val="single" w:sz="4" w:space="0" w:color="000000"/>
              <w:bottom w:val="single" w:sz="4" w:space="0" w:color="000000"/>
              <w:right w:val="single" w:sz="4" w:space="0" w:color="000000"/>
            </w:tcBorders>
            <w:vAlign w:val="center"/>
          </w:tcPr>
          <w:p w:rsidR="00D425EA" w:rsidRPr="00013E18" w:rsidRDefault="00D425EA" w:rsidP="0092004C">
            <w:pPr>
              <w:pStyle w:val="a7"/>
              <w:tabs>
                <w:tab w:val="left" w:pos="141"/>
              </w:tabs>
              <w:spacing w:after="0"/>
              <w:ind w:left="-108" w:right="-108"/>
              <w:rPr>
                <w:rFonts w:ascii="Times New Roman" w:hAnsi="Times New Roman"/>
                <w:color w:val="000000"/>
                <w:sz w:val="22"/>
                <w:szCs w:val="22"/>
                <w:lang w:val="ru-RU"/>
              </w:rPr>
            </w:pPr>
            <w:r w:rsidRPr="00013E18">
              <w:rPr>
                <w:rFonts w:ascii="Times New Roman" w:hAnsi="Times New Roman"/>
                <w:color w:val="000000"/>
                <w:sz w:val="22"/>
                <w:szCs w:val="22"/>
                <w:lang w:val="ru-RU"/>
              </w:rPr>
              <w:t xml:space="preserve">Не </w:t>
            </w:r>
            <w:r w:rsidR="0092004C">
              <w:rPr>
                <w:rFonts w:ascii="Times New Roman" w:hAnsi="Times New Roman"/>
                <w:color w:val="000000"/>
                <w:sz w:val="22"/>
                <w:szCs w:val="22"/>
                <w:lang w:val="ru-RU"/>
              </w:rPr>
              <w:t>работники</w:t>
            </w:r>
            <w:r w:rsidRPr="00013E18">
              <w:rPr>
                <w:rFonts w:ascii="Times New Roman" w:hAnsi="Times New Roman"/>
                <w:color w:val="000000"/>
                <w:sz w:val="22"/>
                <w:szCs w:val="22"/>
                <w:lang w:val="ru-RU"/>
              </w:rPr>
              <w:t xml:space="preserve"> организации</w:t>
            </w:r>
          </w:p>
        </w:tc>
        <w:tc>
          <w:tcPr>
            <w:tcW w:w="1323" w:type="pct"/>
            <w:tcBorders>
              <w:top w:val="single" w:sz="4" w:space="0" w:color="000000"/>
              <w:left w:val="single" w:sz="4" w:space="0" w:color="000000"/>
              <w:bottom w:val="single" w:sz="4" w:space="0" w:color="000000"/>
              <w:right w:val="single" w:sz="4" w:space="0" w:color="000000"/>
            </w:tcBorders>
            <w:vAlign w:val="bottom"/>
          </w:tcPr>
          <w:p w:rsidR="00D425EA" w:rsidRPr="00021DE4" w:rsidRDefault="00D425EA" w:rsidP="00851D8A">
            <w:pPr>
              <w:spacing w:after="0"/>
              <w:rPr>
                <w:rFonts w:ascii="Times New Roman" w:hAnsi="Times New Roman"/>
                <w:color w:val="000000"/>
                <w:sz w:val="22"/>
                <w:szCs w:val="22"/>
                <w:lang w:val="ru-RU"/>
              </w:rPr>
            </w:pPr>
            <w:r w:rsidRPr="00013E18">
              <w:rPr>
                <w:rFonts w:ascii="Times New Roman" w:hAnsi="Times New Roman"/>
                <w:color w:val="000000"/>
                <w:sz w:val="22"/>
                <w:szCs w:val="22"/>
                <w:lang w:val="ru-RU"/>
              </w:rPr>
              <w:t xml:space="preserve">семейное положение, год рождения, фамилия, имя, отчество, месяц рождения, дата рождения, данные о месте жительства, почтовый адрес, телефон гражданина, а также членов его семьи, номер телефона, паспортные данные, </w:t>
            </w:r>
            <w:r w:rsidR="00851D8A">
              <w:rPr>
                <w:rFonts w:ascii="Times New Roman" w:hAnsi="Times New Roman"/>
                <w:color w:val="000000"/>
                <w:sz w:val="22"/>
                <w:szCs w:val="22"/>
                <w:lang w:val="ru-RU"/>
              </w:rPr>
              <w:t>о</w:t>
            </w:r>
            <w:r w:rsidRPr="00013E18">
              <w:rPr>
                <w:rFonts w:ascii="Times New Roman" w:hAnsi="Times New Roman"/>
                <w:color w:val="000000"/>
                <w:sz w:val="22"/>
                <w:szCs w:val="22"/>
                <w:lang w:val="ru-RU"/>
              </w:rPr>
              <w:t xml:space="preserve">бщедоступные персональные данные, имущественное положение, адрес, сведения а членах семьи,  право собственности на помещение в многоквартирном доме, паспортные данные , копия документа удостоверяющего </w:t>
            </w:r>
            <w:r w:rsidRPr="00013E18">
              <w:rPr>
                <w:rFonts w:ascii="Times New Roman" w:hAnsi="Times New Roman"/>
                <w:color w:val="000000"/>
                <w:sz w:val="22"/>
                <w:szCs w:val="22"/>
                <w:lang w:val="ru-RU"/>
              </w:rPr>
              <w:lastRenderedPageBreak/>
              <w:t>личность, копия документа подтверждающая полномочия представителя собственника помещения на право действовать от имени собственника, копия выписки из Единого государственного реестра прав на недвижимое имущество и сделок с ним, копия свидетельства о регистрации права собственности, копия договора найма помещения, копии платежных документов (подтверждающих факт оплаты квитанции) по взносам на капитальный ремонт, копия выписки движения средств из лицевого счета за период, копия справки из кредитной организации с реквизитами счета получателя средств</w:t>
            </w:r>
            <w:r w:rsidR="00021DE4">
              <w:rPr>
                <w:rFonts w:ascii="Times New Roman" w:hAnsi="Times New Roman"/>
                <w:color w:val="000000"/>
                <w:sz w:val="22"/>
                <w:szCs w:val="22"/>
                <w:lang w:val="ru-RU"/>
              </w:rPr>
              <w:t>,</w:t>
            </w:r>
            <w:r w:rsidR="00021DE4" w:rsidRPr="00021DE4">
              <w:rPr>
                <w:rFonts w:ascii="Times New Roman" w:hAnsi="Times New Roman"/>
                <w:color w:val="000000"/>
                <w:sz w:val="20"/>
                <w:szCs w:val="20"/>
                <w:lang w:val="ru-RU"/>
              </w:rPr>
              <w:t xml:space="preserve"> </w:t>
            </w:r>
            <w:r w:rsidR="00021DE4" w:rsidRPr="00021DE4">
              <w:rPr>
                <w:rFonts w:ascii="Times New Roman" w:hAnsi="Times New Roman"/>
                <w:color w:val="000000"/>
                <w:sz w:val="22"/>
                <w:szCs w:val="22"/>
                <w:lang w:val="ru-RU"/>
              </w:rPr>
              <w:t>адрес электронной почты</w:t>
            </w:r>
          </w:p>
        </w:tc>
        <w:tc>
          <w:tcPr>
            <w:tcW w:w="1436" w:type="pct"/>
            <w:tcBorders>
              <w:top w:val="single" w:sz="4" w:space="0" w:color="000000"/>
              <w:left w:val="single" w:sz="4" w:space="0" w:color="000000"/>
              <w:bottom w:val="single" w:sz="4" w:space="0" w:color="000000"/>
              <w:right w:val="single" w:sz="4" w:space="0" w:color="000000"/>
            </w:tcBorders>
          </w:tcPr>
          <w:p w:rsidR="00D425EA" w:rsidRPr="00013E18" w:rsidRDefault="00D425EA" w:rsidP="00013E18">
            <w:pPr>
              <w:spacing w:after="0"/>
              <w:rPr>
                <w:rFonts w:ascii="Times New Roman" w:hAnsi="Times New Roman"/>
                <w:color w:val="000000"/>
                <w:sz w:val="22"/>
                <w:szCs w:val="22"/>
                <w:lang w:val="ru-RU"/>
              </w:rPr>
            </w:pPr>
            <w:r w:rsidRPr="00013E18">
              <w:rPr>
                <w:rFonts w:ascii="Times New Roman" w:hAnsi="Times New Roman"/>
                <w:color w:val="000000"/>
                <w:sz w:val="22"/>
                <w:szCs w:val="22"/>
                <w:lang w:val="ru-RU"/>
              </w:rPr>
              <w:lastRenderedPageBreak/>
              <w:t>блокирование, запись, извлечение, использование, накопление, обезличивание, передача(распространение, предоставление, доступ), сбор, систематизация, удаление, уничтожение, уточнение(обновление, изменение), хранение</w:t>
            </w:r>
          </w:p>
        </w:tc>
      </w:tr>
      <w:tr w:rsidR="00D425EA" w:rsidRPr="00640020" w:rsidTr="00475D76">
        <w:trPr>
          <w:trHeight w:val="378"/>
        </w:trPr>
        <w:tc>
          <w:tcPr>
            <w:tcW w:w="1111" w:type="pct"/>
            <w:tcBorders>
              <w:top w:val="single" w:sz="4" w:space="0" w:color="000000"/>
              <w:left w:val="single" w:sz="4" w:space="0" w:color="000000"/>
              <w:bottom w:val="single" w:sz="4" w:space="0" w:color="000000"/>
              <w:right w:val="nil"/>
            </w:tcBorders>
            <w:vAlign w:val="center"/>
          </w:tcPr>
          <w:p w:rsidR="00D425EA" w:rsidRPr="00013E18" w:rsidRDefault="00D425EA" w:rsidP="00013E18">
            <w:pPr>
              <w:spacing w:after="0"/>
              <w:ind w:left="-108" w:right="-108"/>
              <w:jc w:val="center"/>
              <w:rPr>
                <w:rFonts w:ascii="Times New Roman" w:hAnsi="Times New Roman"/>
                <w:color w:val="000000"/>
                <w:sz w:val="22"/>
                <w:szCs w:val="22"/>
                <w:lang w:val="ru-RU"/>
              </w:rPr>
            </w:pPr>
            <w:r w:rsidRPr="00013E18">
              <w:rPr>
                <w:rFonts w:ascii="Times New Roman" w:hAnsi="Times New Roman"/>
                <w:sz w:val="22"/>
                <w:szCs w:val="22"/>
                <w:lang w:val="ru-RU"/>
              </w:rPr>
              <w:lastRenderedPageBreak/>
              <w:t>1С</w:t>
            </w:r>
          </w:p>
        </w:tc>
        <w:tc>
          <w:tcPr>
            <w:tcW w:w="1130" w:type="pct"/>
            <w:tcBorders>
              <w:top w:val="single" w:sz="4" w:space="0" w:color="000000"/>
              <w:left w:val="single" w:sz="4" w:space="0" w:color="000000"/>
              <w:bottom w:val="single" w:sz="4" w:space="0" w:color="000000"/>
              <w:right w:val="single" w:sz="4" w:space="0" w:color="000000"/>
            </w:tcBorders>
            <w:vAlign w:val="center"/>
          </w:tcPr>
          <w:p w:rsidR="00D425EA" w:rsidRPr="00013E18" w:rsidRDefault="0092004C" w:rsidP="00013E18">
            <w:pPr>
              <w:pStyle w:val="a7"/>
              <w:tabs>
                <w:tab w:val="left" w:pos="141"/>
              </w:tabs>
              <w:spacing w:after="0"/>
              <w:ind w:left="-108" w:right="-108"/>
              <w:rPr>
                <w:rFonts w:ascii="Times New Roman" w:hAnsi="Times New Roman"/>
                <w:color w:val="000000"/>
                <w:sz w:val="22"/>
                <w:szCs w:val="22"/>
                <w:lang w:val="ru-RU"/>
              </w:rPr>
            </w:pPr>
            <w:r>
              <w:rPr>
                <w:rFonts w:ascii="Times New Roman" w:hAnsi="Times New Roman"/>
                <w:color w:val="000000"/>
                <w:sz w:val="22"/>
                <w:szCs w:val="22"/>
                <w:lang w:val="ru-RU"/>
              </w:rPr>
              <w:t>Работники</w:t>
            </w:r>
            <w:r w:rsidR="00D425EA" w:rsidRPr="00013E18">
              <w:rPr>
                <w:rFonts w:ascii="Times New Roman" w:hAnsi="Times New Roman"/>
                <w:color w:val="000000"/>
                <w:sz w:val="22"/>
                <w:szCs w:val="22"/>
                <w:lang w:val="ru-RU"/>
              </w:rPr>
              <w:t xml:space="preserve"> организации</w:t>
            </w:r>
          </w:p>
        </w:tc>
        <w:tc>
          <w:tcPr>
            <w:tcW w:w="1323" w:type="pct"/>
            <w:tcBorders>
              <w:top w:val="single" w:sz="4" w:space="0" w:color="000000"/>
              <w:left w:val="single" w:sz="4" w:space="0" w:color="000000"/>
              <w:bottom w:val="single" w:sz="4" w:space="0" w:color="000000"/>
              <w:right w:val="single" w:sz="4" w:space="0" w:color="000000"/>
            </w:tcBorders>
            <w:vAlign w:val="bottom"/>
          </w:tcPr>
          <w:p w:rsidR="00851D8A" w:rsidRDefault="00D425EA" w:rsidP="00851D8A">
            <w:pPr>
              <w:spacing w:after="0"/>
              <w:rPr>
                <w:rFonts w:ascii="Times New Roman" w:hAnsi="Times New Roman"/>
                <w:color w:val="000000"/>
                <w:sz w:val="22"/>
                <w:szCs w:val="22"/>
                <w:lang w:val="ru-RU"/>
              </w:rPr>
            </w:pPr>
            <w:r w:rsidRPr="00013E18">
              <w:rPr>
                <w:rFonts w:ascii="Times New Roman" w:hAnsi="Times New Roman"/>
                <w:color w:val="000000"/>
                <w:sz w:val="22"/>
                <w:szCs w:val="22"/>
                <w:lang w:val="ru-RU"/>
              </w:rPr>
              <w:t>Фамилия, имя, отчество (в т.ч. прежние),</w:t>
            </w:r>
            <w:r w:rsidRPr="00013E18">
              <w:rPr>
                <w:rFonts w:ascii="Times New Roman" w:hAnsi="Times New Roman"/>
                <w:color w:val="000000"/>
                <w:sz w:val="22"/>
                <w:szCs w:val="22"/>
                <w:lang w:val="ru-RU"/>
              </w:rPr>
              <w:br/>
              <w:t xml:space="preserve">год рождения, месяц рождения, дата рождения,место рождения, </w:t>
            </w:r>
            <w:r w:rsidRPr="00013E18">
              <w:rPr>
                <w:rFonts w:ascii="Times New Roman" w:hAnsi="Times New Roman"/>
                <w:color w:val="000000"/>
                <w:sz w:val="22"/>
                <w:szCs w:val="22"/>
                <w:lang w:val="ru-RU"/>
              </w:rPr>
              <w:br/>
              <w:t>пол, фотография,</w:t>
            </w:r>
            <w:r w:rsidRPr="00013E18">
              <w:rPr>
                <w:rFonts w:ascii="Times New Roman" w:hAnsi="Times New Roman"/>
                <w:color w:val="000000"/>
                <w:sz w:val="22"/>
                <w:szCs w:val="22"/>
                <w:lang w:val="ru-RU"/>
              </w:rPr>
              <w:br/>
              <w:t xml:space="preserve">паспортные данные или данные иного  документа,  удостоверяющего личность (серия,  номер,  </w:t>
            </w:r>
            <w:r w:rsidRPr="00013E18">
              <w:rPr>
                <w:rFonts w:ascii="Times New Roman" w:hAnsi="Times New Roman"/>
                <w:color w:val="000000"/>
                <w:sz w:val="22"/>
                <w:szCs w:val="22"/>
                <w:lang w:val="ru-RU"/>
              </w:rPr>
              <w:lastRenderedPageBreak/>
              <w:t xml:space="preserve">дата  выдачи,  наименование  органа,  выдавшего документ), </w:t>
            </w:r>
            <w:r w:rsidRPr="00013E18">
              <w:rPr>
                <w:rFonts w:ascii="Times New Roman" w:hAnsi="Times New Roman"/>
                <w:color w:val="000000"/>
                <w:sz w:val="22"/>
                <w:szCs w:val="22"/>
                <w:lang w:val="ru-RU"/>
              </w:rPr>
              <w:br/>
              <w:t>гражданство,</w:t>
            </w:r>
            <w:r w:rsidRPr="00013E18">
              <w:rPr>
                <w:rFonts w:ascii="Times New Roman" w:hAnsi="Times New Roman"/>
                <w:color w:val="000000"/>
                <w:sz w:val="22"/>
                <w:szCs w:val="22"/>
                <w:lang w:val="ru-RU"/>
              </w:rPr>
              <w:br/>
              <w:t>адрес места жительства  (по  паспорту  и  фактический), дата регистрации по месту жительства или по месту пребывания,</w:t>
            </w:r>
            <w:r w:rsidRPr="00013E18">
              <w:rPr>
                <w:rFonts w:ascii="Times New Roman" w:hAnsi="Times New Roman"/>
                <w:color w:val="000000"/>
                <w:sz w:val="22"/>
                <w:szCs w:val="22"/>
                <w:lang w:val="ru-RU"/>
              </w:rPr>
              <w:br/>
              <w:t xml:space="preserve">номера  телефонов  (мобильного  и  домашнего), </w:t>
            </w:r>
            <w:r w:rsidRPr="00013E18">
              <w:rPr>
                <w:rFonts w:ascii="Times New Roman" w:hAnsi="Times New Roman"/>
                <w:color w:val="000000"/>
                <w:sz w:val="22"/>
                <w:szCs w:val="22"/>
                <w:lang w:val="ru-RU"/>
              </w:rPr>
              <w:br/>
              <w:t>сведения об образовании, квалификации и о  наличии  специальных знаний или специальной подготовки (серия,  номер,  дата  выдачи  диплома, свидетельства,   аттестата   или   другого   документа  об окончании образовательного    учреждения,  наименование   и   местоположение образовательного учреждения, дата начала и завершения обучения, факультет или отделение, квалификация и специальность по окончании образовательного учреждения, ученая степень, ученое звание, владение иностранными  языками),</w:t>
            </w:r>
            <w:r w:rsidRPr="00013E18">
              <w:rPr>
                <w:rFonts w:ascii="Times New Roman" w:hAnsi="Times New Roman"/>
                <w:color w:val="000000"/>
                <w:sz w:val="22"/>
                <w:szCs w:val="22"/>
                <w:lang w:val="ru-RU"/>
              </w:rPr>
              <w:br/>
              <w:t xml:space="preserve">сведения о  повышении  квалификации  и  переподготовке  (серия, номер,  дата  выдачи   </w:t>
            </w:r>
            <w:r w:rsidRPr="00013E18">
              <w:rPr>
                <w:rFonts w:ascii="Times New Roman" w:hAnsi="Times New Roman"/>
                <w:color w:val="000000"/>
                <w:sz w:val="22"/>
                <w:szCs w:val="22"/>
                <w:lang w:val="ru-RU"/>
              </w:rPr>
              <w:lastRenderedPageBreak/>
              <w:t>документа   о   повышении      квалификации или о переподготовке,   наименование    и    местоположение    образовательного учреждения,  дата  начала   и  завершения   обучения,  квалификация и специальность по окончании  образовательного   учреждения),</w:t>
            </w:r>
            <w:r w:rsidRPr="00013E18">
              <w:rPr>
                <w:rFonts w:ascii="Times New Roman" w:hAnsi="Times New Roman"/>
                <w:color w:val="000000"/>
                <w:sz w:val="22"/>
                <w:szCs w:val="22"/>
                <w:lang w:val="ru-RU"/>
              </w:rPr>
              <w:br/>
              <w:t>сведения о трудовой деятельности (данные о  трудовой  занятости на  текущее  время   с   полным   указанием   должности,   подразделения, наименования, адреса и телефона организации, а  также  реквизитов  других организаций с полным наименование занимаемых ранее  в  них   должностей и времени работы в этих организациях),</w:t>
            </w:r>
            <w:r w:rsidRPr="00013E18">
              <w:rPr>
                <w:rFonts w:ascii="Times New Roman" w:hAnsi="Times New Roman"/>
                <w:color w:val="000000"/>
                <w:sz w:val="22"/>
                <w:szCs w:val="22"/>
                <w:lang w:val="ru-RU"/>
              </w:rPr>
              <w:br/>
              <w:t>сведения  о  номере,  серии  и  дате  выдачи   трудовой книжки (вкладыша в нее) и записях в ней,</w:t>
            </w:r>
            <w:r w:rsidRPr="00013E18">
              <w:rPr>
                <w:rFonts w:ascii="Times New Roman" w:hAnsi="Times New Roman"/>
                <w:color w:val="000000"/>
                <w:sz w:val="22"/>
                <w:szCs w:val="22"/>
                <w:lang w:val="ru-RU"/>
              </w:rPr>
              <w:br/>
              <w:t>содержание  и  реквизиты  трудового  договора  или гражданско-правового договора с Фондом,</w:t>
            </w:r>
            <w:r w:rsidRPr="00013E18">
              <w:rPr>
                <w:rFonts w:ascii="Times New Roman" w:hAnsi="Times New Roman"/>
                <w:color w:val="000000"/>
                <w:sz w:val="22"/>
                <w:szCs w:val="22"/>
                <w:lang w:val="ru-RU"/>
              </w:rPr>
              <w:br/>
              <w:t xml:space="preserve">сведения о заработной  плате,  </w:t>
            </w:r>
            <w:r w:rsidRPr="00013E18">
              <w:rPr>
                <w:rFonts w:ascii="Times New Roman" w:hAnsi="Times New Roman"/>
                <w:color w:val="000000"/>
                <w:sz w:val="22"/>
                <w:szCs w:val="22"/>
                <w:lang w:val="ru-RU"/>
              </w:rPr>
              <w:br/>
              <w:t xml:space="preserve">сведения  о  воинском  </w:t>
            </w:r>
            <w:r w:rsidRPr="00013E18">
              <w:rPr>
                <w:rFonts w:ascii="Times New Roman" w:hAnsi="Times New Roman"/>
                <w:color w:val="000000"/>
                <w:sz w:val="22"/>
                <w:szCs w:val="22"/>
                <w:lang w:val="ru-RU"/>
              </w:rPr>
              <w:lastRenderedPageBreak/>
              <w:t>учете (серия,  номер,  дата   выдачи, наименование   органа,   выдавшего    военный    билет,    военно-учетная специальность, воинское звание, данные о принятии\снятии на (с) учет (а)),</w:t>
            </w:r>
            <w:r w:rsidRPr="00013E18">
              <w:rPr>
                <w:rFonts w:ascii="Times New Roman" w:hAnsi="Times New Roman"/>
                <w:color w:val="000000"/>
                <w:sz w:val="22"/>
                <w:szCs w:val="22"/>
                <w:lang w:val="ru-RU"/>
              </w:rPr>
              <w:br/>
              <w:t>сведения о  семейном  положении  (состояние  в  браке,  данные свидетельства о заключении  брака,  фамилия,  имя,  отчество  супруга (и), паспортные данные супруга (и), данные брачного контракта,  данные  справки по форме 2НДФЛ супруга (и), данные документов по долговым  обязательствам, степень родства, фамилии, имена, отчества и даты рождения  других  членов семьи, иждивенцев),</w:t>
            </w:r>
            <w:r w:rsidRPr="00013E18">
              <w:rPr>
                <w:rFonts w:ascii="Times New Roman" w:hAnsi="Times New Roman"/>
                <w:color w:val="000000"/>
                <w:sz w:val="22"/>
                <w:szCs w:val="22"/>
                <w:lang w:val="ru-RU"/>
              </w:rPr>
              <w:br/>
              <w:t>сведения  о   номере   и   серии   страхового   свидетельства государственного пенсионного страхования,</w:t>
            </w:r>
            <w:r w:rsidRPr="00013E18">
              <w:rPr>
                <w:rFonts w:ascii="Times New Roman" w:hAnsi="Times New Roman"/>
                <w:color w:val="000000"/>
                <w:sz w:val="22"/>
                <w:szCs w:val="22"/>
                <w:lang w:val="ru-RU"/>
              </w:rPr>
              <w:br/>
              <w:t>сведения об идентификационном номере налогоплательщика,</w:t>
            </w:r>
            <w:r w:rsidRPr="00013E18">
              <w:rPr>
                <w:rFonts w:ascii="Times New Roman" w:hAnsi="Times New Roman"/>
                <w:color w:val="000000"/>
                <w:sz w:val="22"/>
                <w:szCs w:val="22"/>
                <w:lang w:val="ru-RU"/>
              </w:rPr>
              <w:br/>
              <w:t xml:space="preserve">сведения о состоянии здоровья, которые относятся к вопросу о возможности </w:t>
            </w:r>
            <w:r w:rsidRPr="00013E18">
              <w:rPr>
                <w:rFonts w:ascii="Times New Roman" w:hAnsi="Times New Roman"/>
                <w:color w:val="000000"/>
                <w:sz w:val="22"/>
                <w:szCs w:val="22"/>
                <w:lang w:val="ru-RU"/>
              </w:rPr>
              <w:lastRenderedPageBreak/>
              <w:t>выполнения трудовой функции,</w:t>
            </w:r>
            <w:r w:rsidRPr="00013E18">
              <w:rPr>
                <w:rFonts w:ascii="Times New Roman" w:hAnsi="Times New Roman"/>
                <w:color w:val="000000"/>
                <w:sz w:val="22"/>
                <w:szCs w:val="22"/>
                <w:lang w:val="ru-RU"/>
              </w:rPr>
              <w:br/>
              <w:t>сведения, указанные в оригиналах и копиях приказов по  личному составу Фонда и материалах к ним,</w:t>
            </w:r>
            <w:r w:rsidRPr="00013E18">
              <w:rPr>
                <w:rFonts w:ascii="Times New Roman" w:hAnsi="Times New Roman"/>
                <w:color w:val="000000"/>
                <w:sz w:val="22"/>
                <w:szCs w:val="22"/>
                <w:lang w:val="ru-RU"/>
              </w:rPr>
              <w:br/>
              <w:t>сведения о государственных и ведомственных наградах,  почетных и специальных званиях, поощрениях (в том числе наименование или  название награды, звания или поощрения, дата и вид нормативного акта о награждении или дата поощрения),</w:t>
            </w:r>
            <w:r w:rsidRPr="00013E18">
              <w:rPr>
                <w:rFonts w:ascii="Times New Roman" w:hAnsi="Times New Roman"/>
                <w:color w:val="000000"/>
                <w:sz w:val="22"/>
                <w:szCs w:val="22"/>
                <w:lang w:val="ru-RU"/>
              </w:rPr>
              <w:br/>
              <w:t>материалы по внутренним служебным расследованиям,</w:t>
            </w:r>
            <w:r w:rsidRPr="00013E18">
              <w:rPr>
                <w:rFonts w:ascii="Times New Roman" w:hAnsi="Times New Roman"/>
                <w:color w:val="000000"/>
                <w:sz w:val="22"/>
                <w:szCs w:val="22"/>
                <w:lang w:val="ru-RU"/>
              </w:rPr>
              <w:br/>
              <w:t>материалы по расследованию и учету несчастных случаев на производстве и профессиональным заболеваниям в соответствии  с Трудовым кодексом Российской Федерации, другими федеральными законами,</w:t>
            </w:r>
            <w:r w:rsidRPr="00013E18">
              <w:rPr>
                <w:rFonts w:ascii="Times New Roman" w:hAnsi="Times New Roman"/>
                <w:color w:val="000000"/>
                <w:sz w:val="22"/>
                <w:szCs w:val="22"/>
                <w:lang w:val="ru-RU"/>
              </w:rPr>
              <w:br/>
              <w:t>сведения   о   временной    нетрудоспособности,</w:t>
            </w:r>
            <w:r w:rsidRPr="00013E18">
              <w:rPr>
                <w:rFonts w:ascii="Times New Roman" w:hAnsi="Times New Roman"/>
                <w:color w:val="000000"/>
                <w:sz w:val="22"/>
                <w:szCs w:val="22"/>
                <w:lang w:val="ru-RU"/>
              </w:rPr>
              <w:br/>
              <w:t>табельный номер,</w:t>
            </w:r>
            <w:r w:rsidRPr="00013E18">
              <w:rPr>
                <w:rFonts w:ascii="Times New Roman" w:hAnsi="Times New Roman"/>
                <w:color w:val="000000"/>
                <w:sz w:val="22"/>
                <w:szCs w:val="22"/>
                <w:lang w:val="ru-RU"/>
              </w:rPr>
              <w:br/>
              <w:t xml:space="preserve">сведения о социальных льготах и о социальном  статусе  (серия, номер, дата выдачи, наименование органа, выдавшего  документ,  являющийся основанием для предоставления </w:t>
            </w:r>
            <w:r w:rsidRPr="00013E18">
              <w:rPr>
                <w:rFonts w:ascii="Times New Roman" w:hAnsi="Times New Roman"/>
                <w:color w:val="000000"/>
                <w:sz w:val="22"/>
                <w:szCs w:val="22"/>
                <w:lang w:val="ru-RU"/>
              </w:rPr>
              <w:lastRenderedPageBreak/>
              <w:t>льгот и статуса),</w:t>
            </w:r>
          </w:p>
          <w:p w:rsidR="00D425EA" w:rsidRPr="00013E18" w:rsidRDefault="00851D8A" w:rsidP="00851D8A">
            <w:pPr>
              <w:spacing w:after="0"/>
              <w:rPr>
                <w:rFonts w:ascii="Times New Roman" w:hAnsi="Times New Roman"/>
                <w:color w:val="000000"/>
                <w:sz w:val="22"/>
                <w:szCs w:val="22"/>
                <w:lang w:val="ru-RU"/>
              </w:rPr>
            </w:pPr>
            <w:r w:rsidRPr="00013E18">
              <w:rPr>
                <w:rFonts w:ascii="Times New Roman" w:hAnsi="Times New Roman"/>
                <w:color w:val="000000"/>
                <w:sz w:val="22"/>
                <w:szCs w:val="22"/>
                <w:lang w:val="ru-RU"/>
              </w:rPr>
              <w:t xml:space="preserve">копия справки из кредитной организации с реквизитами счета </w:t>
            </w:r>
            <w:r>
              <w:rPr>
                <w:rFonts w:ascii="Times New Roman" w:hAnsi="Times New Roman"/>
                <w:color w:val="000000"/>
                <w:sz w:val="22"/>
                <w:szCs w:val="22"/>
                <w:lang w:val="ru-RU"/>
              </w:rPr>
              <w:t>работника для выплаты</w:t>
            </w:r>
            <w:r w:rsidRPr="00013E18">
              <w:rPr>
                <w:rFonts w:ascii="Times New Roman" w:hAnsi="Times New Roman"/>
                <w:color w:val="000000"/>
                <w:sz w:val="22"/>
                <w:szCs w:val="22"/>
                <w:lang w:val="ru-RU"/>
              </w:rPr>
              <w:t xml:space="preserve"> </w:t>
            </w:r>
            <w:r>
              <w:rPr>
                <w:rFonts w:ascii="Times New Roman" w:hAnsi="Times New Roman"/>
                <w:color w:val="000000"/>
                <w:sz w:val="22"/>
                <w:szCs w:val="22"/>
                <w:lang w:val="ru-RU"/>
              </w:rPr>
              <w:t>заработной платы,</w:t>
            </w:r>
            <w:r w:rsidR="00021DE4" w:rsidRPr="00021DE4">
              <w:rPr>
                <w:rFonts w:ascii="Times New Roman" w:hAnsi="Times New Roman"/>
                <w:color w:val="000000"/>
                <w:sz w:val="20"/>
                <w:szCs w:val="20"/>
                <w:lang w:val="ru-RU"/>
              </w:rPr>
              <w:t xml:space="preserve"> </w:t>
            </w:r>
            <w:r w:rsidR="00021DE4" w:rsidRPr="00021DE4">
              <w:rPr>
                <w:rFonts w:ascii="Times New Roman" w:hAnsi="Times New Roman"/>
                <w:color w:val="000000"/>
                <w:sz w:val="22"/>
                <w:szCs w:val="22"/>
                <w:lang w:val="ru-RU"/>
              </w:rPr>
              <w:t>адрес электронной почты,</w:t>
            </w:r>
            <w:r w:rsidR="00D425EA" w:rsidRPr="00021DE4">
              <w:rPr>
                <w:rFonts w:ascii="Times New Roman" w:hAnsi="Times New Roman"/>
                <w:color w:val="000000"/>
                <w:sz w:val="22"/>
                <w:szCs w:val="22"/>
                <w:lang w:val="ru-RU"/>
              </w:rPr>
              <w:br/>
            </w:r>
            <w:r w:rsidR="00D425EA" w:rsidRPr="00013E18">
              <w:rPr>
                <w:rFonts w:ascii="Times New Roman" w:hAnsi="Times New Roman"/>
                <w:color w:val="000000"/>
                <w:sz w:val="22"/>
                <w:szCs w:val="22"/>
                <w:lang w:val="ru-RU"/>
              </w:rPr>
              <w:t>общедоступные данные.</w:t>
            </w:r>
          </w:p>
        </w:tc>
        <w:tc>
          <w:tcPr>
            <w:tcW w:w="1436" w:type="pct"/>
            <w:tcBorders>
              <w:top w:val="single" w:sz="4" w:space="0" w:color="000000"/>
              <w:left w:val="single" w:sz="4" w:space="0" w:color="000000"/>
              <w:bottom w:val="single" w:sz="4" w:space="0" w:color="000000"/>
              <w:right w:val="single" w:sz="4" w:space="0" w:color="000000"/>
            </w:tcBorders>
          </w:tcPr>
          <w:p w:rsidR="00D425EA" w:rsidRPr="00013E18" w:rsidRDefault="00D425EA" w:rsidP="00013E18">
            <w:pPr>
              <w:spacing w:after="0"/>
              <w:rPr>
                <w:rFonts w:ascii="Times New Roman" w:hAnsi="Times New Roman"/>
                <w:color w:val="000000"/>
                <w:sz w:val="22"/>
                <w:szCs w:val="22"/>
                <w:lang w:val="ru-RU"/>
              </w:rPr>
            </w:pPr>
            <w:r w:rsidRPr="00013E18">
              <w:rPr>
                <w:rFonts w:ascii="Times New Roman" w:hAnsi="Times New Roman"/>
                <w:color w:val="000000"/>
                <w:sz w:val="22"/>
                <w:szCs w:val="22"/>
                <w:lang w:val="ru-RU"/>
              </w:rPr>
              <w:lastRenderedPageBreak/>
              <w:t>блокирование, запись, извлечение, использование, накопление, обезличивание, передача(распространение, предоставление, доступ), сбор, систематизация, удаление, уничтожение, уточнение(обновление, изменение), хранение</w:t>
            </w:r>
          </w:p>
        </w:tc>
      </w:tr>
      <w:tr w:rsidR="00475D76" w:rsidRPr="00640020" w:rsidTr="00475D76">
        <w:trPr>
          <w:trHeight w:val="378"/>
        </w:trPr>
        <w:tc>
          <w:tcPr>
            <w:tcW w:w="1111" w:type="pct"/>
            <w:tcBorders>
              <w:top w:val="single" w:sz="4" w:space="0" w:color="000000"/>
              <w:left w:val="single" w:sz="4" w:space="0" w:color="000000"/>
              <w:bottom w:val="single" w:sz="4" w:space="0" w:color="000000"/>
              <w:right w:val="nil"/>
            </w:tcBorders>
            <w:vAlign w:val="center"/>
          </w:tcPr>
          <w:p w:rsidR="00475D76" w:rsidRPr="00013E18" w:rsidRDefault="00475D76" w:rsidP="00475D76">
            <w:pPr>
              <w:spacing w:after="0"/>
              <w:ind w:left="-108" w:right="-108"/>
              <w:jc w:val="center"/>
              <w:rPr>
                <w:rFonts w:ascii="Times New Roman" w:hAnsi="Times New Roman"/>
                <w:sz w:val="22"/>
                <w:szCs w:val="22"/>
                <w:lang w:val="ru-RU"/>
              </w:rPr>
            </w:pPr>
            <w:r w:rsidRPr="00640020">
              <w:rPr>
                <w:rFonts w:ascii="Times New Roman" w:hAnsi="Times New Roman"/>
                <w:sz w:val="22"/>
                <w:szCs w:val="22"/>
                <w:lang w:val="ru-RU"/>
              </w:rPr>
              <w:lastRenderedPageBreak/>
              <w:t>Портал (личный кабинет)</w:t>
            </w:r>
          </w:p>
        </w:tc>
        <w:tc>
          <w:tcPr>
            <w:tcW w:w="1130" w:type="pct"/>
            <w:tcBorders>
              <w:top w:val="single" w:sz="4" w:space="0" w:color="000000"/>
              <w:left w:val="single" w:sz="4" w:space="0" w:color="000000"/>
              <w:bottom w:val="single" w:sz="4" w:space="0" w:color="000000"/>
              <w:right w:val="single" w:sz="4" w:space="0" w:color="000000"/>
            </w:tcBorders>
            <w:vAlign w:val="center"/>
          </w:tcPr>
          <w:p w:rsidR="00475D76" w:rsidRPr="00475D76" w:rsidRDefault="00475D76" w:rsidP="00475D76">
            <w:pPr>
              <w:pStyle w:val="a7"/>
              <w:tabs>
                <w:tab w:val="left" w:pos="141"/>
              </w:tabs>
              <w:spacing w:after="0"/>
              <w:ind w:left="-108" w:right="-108"/>
              <w:rPr>
                <w:rFonts w:ascii="Times New Roman" w:hAnsi="Times New Roman"/>
                <w:color w:val="000000"/>
                <w:sz w:val="22"/>
                <w:szCs w:val="22"/>
                <w:lang w:val="ru-RU"/>
              </w:rPr>
            </w:pPr>
            <w:r>
              <w:rPr>
                <w:rFonts w:ascii="Times New Roman" w:eastAsia="Times New Roman" w:hAnsi="Times New Roman"/>
                <w:color w:val="000000"/>
                <w:lang w:val="ru-RU" w:eastAsia="ru-RU"/>
              </w:rPr>
              <w:t>П</w:t>
            </w:r>
            <w:r w:rsidRPr="00184BF4">
              <w:rPr>
                <w:rFonts w:ascii="Times New Roman" w:eastAsia="Times New Roman" w:hAnsi="Times New Roman"/>
                <w:color w:val="000000"/>
                <w:lang w:val="ru-RU" w:eastAsia="ru-RU"/>
              </w:rPr>
              <w:t xml:space="preserve">осетители </w:t>
            </w:r>
            <w:r>
              <w:rPr>
                <w:rFonts w:ascii="Times New Roman" w:eastAsia="Times New Roman" w:hAnsi="Times New Roman"/>
                <w:color w:val="000000"/>
                <w:lang w:val="ru-RU" w:eastAsia="ru-RU"/>
              </w:rPr>
              <w:t>портала</w:t>
            </w:r>
            <w:r w:rsidRPr="00184BF4">
              <w:rPr>
                <w:rFonts w:ascii="Times New Roman" w:eastAsia="Times New Roman" w:hAnsi="Times New Roman"/>
                <w:color w:val="000000"/>
                <w:lang w:val="ru-RU" w:eastAsia="ru-RU"/>
              </w:rPr>
              <w:t xml:space="preserve"> отправляющие обращения или регистрирующиеся в личном кабинете Фонда.</w:t>
            </w:r>
          </w:p>
        </w:tc>
        <w:tc>
          <w:tcPr>
            <w:tcW w:w="1323" w:type="pct"/>
            <w:tcBorders>
              <w:top w:val="single" w:sz="4" w:space="0" w:color="000000"/>
              <w:left w:val="single" w:sz="4" w:space="0" w:color="000000"/>
              <w:bottom w:val="single" w:sz="4" w:space="0" w:color="000000"/>
              <w:right w:val="single" w:sz="4" w:space="0" w:color="000000"/>
            </w:tcBorders>
            <w:vAlign w:val="bottom"/>
          </w:tcPr>
          <w:p w:rsidR="00475D76" w:rsidRPr="00184BF4" w:rsidRDefault="00475D76" w:rsidP="00475D76">
            <w:pPr>
              <w:spacing w:before="100" w:beforeAutospacing="1" w:after="100" w:afterAutospacing="1" w:line="240" w:lineRule="auto"/>
              <w:rPr>
                <w:rFonts w:ascii="Times New Roman" w:eastAsia="Times New Roman" w:hAnsi="Times New Roman"/>
                <w:color w:val="000000"/>
                <w:lang w:val="ru-RU" w:eastAsia="ru-RU"/>
              </w:rPr>
            </w:pPr>
            <w:r>
              <w:rPr>
                <w:rFonts w:ascii="Times New Roman" w:eastAsia="Times New Roman" w:hAnsi="Times New Roman"/>
                <w:color w:val="000000"/>
                <w:lang w:val="ru-RU" w:eastAsia="ru-RU"/>
              </w:rPr>
              <w:t>Ф</w:t>
            </w:r>
            <w:r w:rsidRPr="00184BF4">
              <w:rPr>
                <w:rFonts w:ascii="Times New Roman" w:eastAsia="Times New Roman" w:hAnsi="Times New Roman"/>
                <w:color w:val="000000"/>
                <w:lang w:val="ru-RU" w:eastAsia="ru-RU"/>
              </w:rPr>
              <w:t xml:space="preserve">амилия, имя, отчество; адрес; </w:t>
            </w:r>
            <w:r w:rsidRPr="00184BF4">
              <w:rPr>
                <w:rFonts w:ascii="Times New Roman" w:eastAsia="Times New Roman" w:hAnsi="Times New Roman"/>
                <w:color w:val="000000"/>
                <w:lang w:val="ru-RU" w:eastAsia="ru-RU"/>
              </w:rPr>
              <w:br/>
              <w:t>адрес электронной почты</w:t>
            </w:r>
            <w:r w:rsidRPr="00475D76">
              <w:rPr>
                <w:rFonts w:ascii="Times New Roman" w:eastAsia="Times New Roman" w:hAnsi="Times New Roman"/>
                <w:color w:val="000000"/>
                <w:lang w:val="ru-RU" w:eastAsia="ru-RU"/>
              </w:rPr>
              <w:t>;</w:t>
            </w:r>
            <w:r w:rsidRPr="00184BF4">
              <w:rPr>
                <w:rFonts w:ascii="Times New Roman" w:eastAsia="Times New Roman" w:hAnsi="Times New Roman"/>
                <w:color w:val="000000"/>
                <w:lang w:val="ru-RU" w:eastAsia="ru-RU"/>
              </w:rPr>
              <w:t>номер телефона.</w:t>
            </w:r>
          </w:p>
          <w:p w:rsidR="00475D76" w:rsidRPr="00013E18" w:rsidRDefault="00475D76" w:rsidP="00475D76">
            <w:pPr>
              <w:spacing w:after="0"/>
              <w:rPr>
                <w:rFonts w:ascii="Times New Roman" w:hAnsi="Times New Roman"/>
                <w:color w:val="000000"/>
                <w:sz w:val="22"/>
                <w:szCs w:val="22"/>
                <w:lang w:val="ru-RU"/>
              </w:rPr>
            </w:pPr>
          </w:p>
        </w:tc>
        <w:tc>
          <w:tcPr>
            <w:tcW w:w="1436" w:type="pct"/>
            <w:tcBorders>
              <w:top w:val="single" w:sz="4" w:space="0" w:color="000000"/>
              <w:left w:val="single" w:sz="4" w:space="0" w:color="000000"/>
              <w:bottom w:val="single" w:sz="4" w:space="0" w:color="000000"/>
              <w:right w:val="single" w:sz="4" w:space="0" w:color="000000"/>
            </w:tcBorders>
          </w:tcPr>
          <w:p w:rsidR="00475D76" w:rsidRPr="00013E18" w:rsidRDefault="00475D76" w:rsidP="00475D76">
            <w:pPr>
              <w:spacing w:after="0"/>
              <w:rPr>
                <w:rFonts w:ascii="Times New Roman" w:hAnsi="Times New Roman"/>
                <w:color w:val="000000"/>
                <w:sz w:val="22"/>
                <w:szCs w:val="22"/>
                <w:lang w:val="ru-RU"/>
              </w:rPr>
            </w:pPr>
            <w:r>
              <w:rPr>
                <w:rFonts w:ascii="Times New Roman" w:hAnsi="Times New Roman"/>
                <w:color w:val="000000"/>
                <w:sz w:val="22"/>
                <w:szCs w:val="22"/>
                <w:lang w:val="ru-RU"/>
              </w:rPr>
              <w:t>Б</w:t>
            </w:r>
            <w:r w:rsidRPr="00013E18">
              <w:rPr>
                <w:rFonts w:ascii="Times New Roman" w:hAnsi="Times New Roman"/>
                <w:color w:val="000000"/>
                <w:sz w:val="22"/>
                <w:szCs w:val="22"/>
                <w:lang w:val="ru-RU"/>
              </w:rPr>
              <w:t>локирование, запись, извлечение, использование, накопление, обезличивание, передача(распространение, предоставление, доступ), сбор, систематизация, удаление, уничтожение, уточнение(обновление, изменение), хранение</w:t>
            </w:r>
          </w:p>
        </w:tc>
      </w:tr>
    </w:tbl>
    <w:p w:rsidR="00D425EA" w:rsidRPr="00013E18" w:rsidRDefault="00D425EA" w:rsidP="00013E18">
      <w:pPr>
        <w:pStyle w:val="1"/>
        <w:spacing w:before="240" w:after="240"/>
        <w:ind w:left="431" w:hanging="431"/>
        <w:contextualSpacing/>
        <w:jc w:val="center"/>
        <w:rPr>
          <w:rFonts w:ascii="Times New Roman" w:hAnsi="Times New Roman"/>
          <w:b w:val="0"/>
          <w:color w:val="auto"/>
          <w:sz w:val="24"/>
          <w:szCs w:val="24"/>
          <w:lang w:val="ru-RU" w:eastAsia="ru-RU"/>
        </w:rPr>
      </w:pPr>
      <w:r w:rsidRPr="00013E18">
        <w:rPr>
          <w:rFonts w:ascii="Times New Roman" w:hAnsi="Times New Roman"/>
          <w:b w:val="0"/>
          <w:color w:val="auto"/>
          <w:sz w:val="24"/>
          <w:szCs w:val="24"/>
          <w:lang w:val="ru-RU" w:eastAsia="ru-RU"/>
        </w:rPr>
        <w:t>Порядок и условия обработки персональных данных</w:t>
      </w:r>
    </w:p>
    <w:p w:rsidR="00D425EA" w:rsidRPr="00013E18" w:rsidRDefault="00D425EA" w:rsidP="00013E18">
      <w:pPr>
        <w:pStyle w:val="2"/>
        <w:keepNext w:val="0"/>
        <w:keepLines w:val="0"/>
        <w:widowControl w:val="0"/>
        <w:ind w:left="0" w:firstLine="720"/>
        <w:contextualSpacing/>
        <w:jc w:val="both"/>
        <w:rPr>
          <w:rFonts w:ascii="Times New Roman" w:hAnsi="Times New Roman"/>
          <w:color w:val="auto"/>
          <w:sz w:val="24"/>
          <w:szCs w:val="24"/>
          <w:lang w:val="ru-RU"/>
        </w:rPr>
      </w:pPr>
      <w:r w:rsidRPr="00013E18">
        <w:rPr>
          <w:rFonts w:ascii="Times New Roman" w:hAnsi="Times New Roman"/>
          <w:color w:val="auto"/>
          <w:sz w:val="24"/>
          <w:szCs w:val="24"/>
          <w:lang w:val="ru-RU"/>
        </w:rPr>
        <w:t>Перечень действий, совершаемых оператором с ПДн субъектов</w:t>
      </w:r>
    </w:p>
    <w:p w:rsidR="00D425EA" w:rsidRPr="00013E18" w:rsidRDefault="00D425EA" w:rsidP="00013E18">
      <w:pPr>
        <w:pStyle w:val="12"/>
        <w:spacing w:before="120" w:line="276" w:lineRule="auto"/>
        <w:ind w:firstLine="709"/>
        <w:jc w:val="both"/>
        <w:rPr>
          <w:rFonts w:ascii="Times New Roman" w:hAnsi="Times New Roman"/>
          <w:bCs/>
          <w:spacing w:val="-4"/>
        </w:rPr>
      </w:pPr>
      <w:r w:rsidRPr="00013E18">
        <w:rPr>
          <w:rFonts w:ascii="Times New Roman" w:hAnsi="Times New Roman"/>
          <w:bCs/>
          <w:spacing w:val="-4"/>
        </w:rPr>
        <w:t>В ходе обработки ПДн Оператором возможно совершение указанных в таблице 2 действий с персональными данными субъектов.</w:t>
      </w:r>
    </w:p>
    <w:p w:rsidR="00D425EA" w:rsidRPr="00013E18" w:rsidRDefault="00D425EA" w:rsidP="00013E18">
      <w:pPr>
        <w:pStyle w:val="2"/>
        <w:keepNext w:val="0"/>
        <w:keepLines w:val="0"/>
        <w:widowControl w:val="0"/>
        <w:ind w:left="0" w:firstLine="720"/>
        <w:contextualSpacing/>
        <w:jc w:val="both"/>
        <w:rPr>
          <w:rFonts w:ascii="Times New Roman" w:hAnsi="Times New Roman"/>
          <w:color w:val="auto"/>
          <w:sz w:val="24"/>
          <w:szCs w:val="24"/>
          <w:lang w:val="ru-RU"/>
        </w:rPr>
      </w:pPr>
      <w:r w:rsidRPr="00013E18">
        <w:rPr>
          <w:rFonts w:ascii="Times New Roman" w:hAnsi="Times New Roman"/>
          <w:color w:val="auto"/>
          <w:sz w:val="24"/>
          <w:szCs w:val="24"/>
          <w:lang w:val="ru-RU"/>
        </w:rPr>
        <w:t>Используемые оператором способы обработки персональных данных</w:t>
      </w:r>
    </w:p>
    <w:p w:rsidR="00D425EA" w:rsidRPr="00013E18" w:rsidRDefault="00D425EA" w:rsidP="00013E18">
      <w:pPr>
        <w:pStyle w:val="12"/>
        <w:spacing w:before="120" w:line="276" w:lineRule="auto"/>
        <w:ind w:firstLine="709"/>
        <w:jc w:val="both"/>
        <w:rPr>
          <w:rFonts w:ascii="Times New Roman" w:hAnsi="Times New Roman"/>
          <w:bCs/>
          <w:spacing w:val="-4"/>
        </w:rPr>
      </w:pPr>
      <w:r w:rsidRPr="00013E18">
        <w:rPr>
          <w:rFonts w:ascii="Times New Roman" w:hAnsi="Times New Roman"/>
          <w:bCs/>
          <w:spacing w:val="-4"/>
        </w:rPr>
        <w:t>Обработка полученных персональных данных осуществляется Оператором как с использованием средств автоматизации, так и на бумажных носителях (без использования средств автоматизации).</w:t>
      </w:r>
    </w:p>
    <w:p w:rsidR="00D425EA" w:rsidRPr="00013E18" w:rsidRDefault="00D425EA" w:rsidP="00013E18">
      <w:pPr>
        <w:pStyle w:val="2"/>
        <w:keepNext w:val="0"/>
        <w:keepLines w:val="0"/>
        <w:widowControl w:val="0"/>
        <w:ind w:left="0" w:firstLine="720"/>
        <w:contextualSpacing/>
        <w:jc w:val="both"/>
        <w:rPr>
          <w:rFonts w:ascii="Times New Roman" w:hAnsi="Times New Roman"/>
          <w:color w:val="auto"/>
          <w:sz w:val="24"/>
          <w:szCs w:val="24"/>
          <w:lang w:val="ru-RU"/>
        </w:rPr>
      </w:pPr>
      <w:r w:rsidRPr="00013E18">
        <w:rPr>
          <w:rFonts w:ascii="Times New Roman" w:hAnsi="Times New Roman"/>
          <w:color w:val="auto"/>
          <w:sz w:val="24"/>
          <w:szCs w:val="24"/>
          <w:lang w:val="ru-RU"/>
        </w:rPr>
        <w:t>Порядок передачи персональных данных третьим лицам</w:t>
      </w:r>
    </w:p>
    <w:p w:rsidR="00D425EA" w:rsidRPr="00013E18" w:rsidRDefault="00D425EA" w:rsidP="00013E18">
      <w:pPr>
        <w:pStyle w:val="12"/>
        <w:spacing w:before="120" w:line="276" w:lineRule="auto"/>
        <w:ind w:firstLine="709"/>
        <w:jc w:val="both"/>
        <w:rPr>
          <w:rFonts w:ascii="Times New Roman" w:hAnsi="Times New Roman"/>
          <w:bCs/>
          <w:spacing w:val="-4"/>
        </w:rPr>
      </w:pPr>
      <w:r w:rsidRPr="00013E18">
        <w:rPr>
          <w:rFonts w:ascii="Times New Roman" w:hAnsi="Times New Roman"/>
          <w:bCs/>
          <w:spacing w:val="-4"/>
        </w:rPr>
        <w:t>В случае необходимости взаимодействия с третьими лицами в рамках достижения целей обработки персональных данных Оператор обязуется не распространять персональные данные без согласия субъекта ПДн, если иное не предусмотрено федеральным законом</w:t>
      </w:r>
      <w:r w:rsidR="00613D8D">
        <w:rPr>
          <w:rFonts w:ascii="Times New Roman" w:hAnsi="Times New Roman"/>
          <w:bCs/>
          <w:spacing w:val="-4"/>
        </w:rPr>
        <w:t xml:space="preserve"> так же </w:t>
      </w:r>
      <w:r w:rsidR="00613D8D" w:rsidRPr="00013E18">
        <w:rPr>
          <w:rFonts w:ascii="Times New Roman" w:hAnsi="Times New Roman"/>
          <w:bCs/>
          <w:spacing w:val="-4"/>
        </w:rPr>
        <w:t>действующим законодательством Российской Федерации.</w:t>
      </w:r>
    </w:p>
    <w:p w:rsidR="00D425EA" w:rsidRPr="00013E18" w:rsidRDefault="00D425EA" w:rsidP="00013E18">
      <w:pPr>
        <w:pStyle w:val="12"/>
        <w:spacing w:before="120" w:line="276" w:lineRule="auto"/>
        <w:ind w:firstLine="709"/>
        <w:jc w:val="both"/>
        <w:rPr>
          <w:rFonts w:ascii="Times New Roman" w:hAnsi="Times New Roman"/>
          <w:bCs/>
          <w:spacing w:val="-4"/>
        </w:rPr>
      </w:pPr>
      <w:r w:rsidRPr="00013E18">
        <w:rPr>
          <w:rFonts w:ascii="Times New Roman" w:hAnsi="Times New Roman"/>
          <w:bCs/>
          <w:spacing w:val="-4"/>
        </w:rPr>
        <w:t>Трансграничная передача ПДн Оператором не осуществляется.</w:t>
      </w:r>
    </w:p>
    <w:p w:rsidR="00D425EA" w:rsidRPr="00013E18" w:rsidRDefault="00D425EA" w:rsidP="00013E18">
      <w:pPr>
        <w:pStyle w:val="2"/>
        <w:keepNext w:val="0"/>
        <w:keepLines w:val="0"/>
        <w:widowControl w:val="0"/>
        <w:ind w:left="0" w:firstLine="720"/>
        <w:contextualSpacing/>
        <w:jc w:val="both"/>
        <w:rPr>
          <w:rFonts w:ascii="Times New Roman" w:hAnsi="Times New Roman"/>
          <w:color w:val="auto"/>
          <w:sz w:val="24"/>
          <w:szCs w:val="24"/>
          <w:lang w:val="ru-RU"/>
        </w:rPr>
      </w:pPr>
      <w:r w:rsidRPr="00013E18">
        <w:rPr>
          <w:rFonts w:ascii="Times New Roman" w:hAnsi="Times New Roman"/>
          <w:color w:val="auto"/>
          <w:sz w:val="24"/>
          <w:szCs w:val="24"/>
          <w:lang w:val="ru-RU"/>
        </w:rPr>
        <w:t>Обеспечение конфиденциальности персональных данных</w:t>
      </w:r>
    </w:p>
    <w:p w:rsidR="00D425EA" w:rsidRPr="00013E18" w:rsidRDefault="00D425EA" w:rsidP="00013E18">
      <w:pPr>
        <w:pStyle w:val="12"/>
        <w:spacing w:before="120" w:line="276" w:lineRule="auto"/>
        <w:ind w:firstLine="709"/>
        <w:jc w:val="both"/>
        <w:rPr>
          <w:rFonts w:ascii="Times New Roman" w:hAnsi="Times New Roman"/>
          <w:bCs/>
          <w:spacing w:val="-4"/>
        </w:rPr>
      </w:pPr>
      <w:r w:rsidRPr="00013E18">
        <w:rPr>
          <w:rFonts w:ascii="Times New Roman" w:hAnsi="Times New Roman"/>
          <w:bCs/>
          <w:spacing w:val="-4"/>
        </w:rPr>
        <w:t xml:space="preserve">Оператор и иные лица, получившие доступ к персональным данным на законном основании, с целью обеспечения конфиденциальности ПДн в соответствии со ст. 7 </w:t>
      </w:r>
      <w:r w:rsidRPr="00013E18">
        <w:rPr>
          <w:rFonts w:ascii="Times New Roman" w:hAnsi="Times New Roman"/>
        </w:rPr>
        <w:t xml:space="preserve">Федерального закона от 27.07.2006 </w:t>
      </w:r>
      <w:r w:rsidRPr="00013E18">
        <w:rPr>
          <w:rFonts w:ascii="Times New Roman" w:hAnsi="Times New Roman"/>
          <w:bCs/>
          <w:spacing w:val="-4"/>
        </w:rPr>
        <w:t xml:space="preserve">№ 152-ФЗ «О персональных данных» обязуются не раскрывать третьим лицам и не распространять персональные данные без согласия субъекта персональных данных, </w:t>
      </w:r>
      <w:r w:rsidRPr="00013E18">
        <w:rPr>
          <w:rFonts w:ascii="Times New Roman" w:hAnsi="Times New Roman"/>
          <w:bCs/>
          <w:spacing w:val="-4"/>
        </w:rPr>
        <w:lastRenderedPageBreak/>
        <w:t>если иное не предусмотрено федеральным законом.</w:t>
      </w:r>
    </w:p>
    <w:p w:rsidR="00D425EA" w:rsidRPr="00013E18" w:rsidRDefault="00D425EA" w:rsidP="00013E18">
      <w:pPr>
        <w:pStyle w:val="12"/>
        <w:spacing w:before="120" w:line="276" w:lineRule="auto"/>
        <w:ind w:firstLine="709"/>
        <w:jc w:val="both"/>
        <w:rPr>
          <w:rFonts w:ascii="Times New Roman" w:hAnsi="Times New Roman"/>
          <w:bCs/>
          <w:spacing w:val="-4"/>
        </w:rPr>
      </w:pPr>
      <w:r w:rsidRPr="00013E18">
        <w:rPr>
          <w:rFonts w:ascii="Times New Roman" w:hAnsi="Times New Roman"/>
          <w:bCs/>
          <w:spacing w:val="-4"/>
        </w:rPr>
        <w:tab/>
        <w:t>Оператор вправе передавать персональные данные органам дознания и следствия, иным уполномоченным органам по основаниям, предусмотренным действующим законодательством Российской Федерации.</w:t>
      </w:r>
    </w:p>
    <w:p w:rsidR="00D425EA" w:rsidRPr="00013E18" w:rsidRDefault="00D425EA" w:rsidP="00013E18">
      <w:pPr>
        <w:pStyle w:val="2"/>
        <w:keepNext w:val="0"/>
        <w:keepLines w:val="0"/>
        <w:widowControl w:val="0"/>
        <w:ind w:left="0" w:firstLine="720"/>
        <w:contextualSpacing/>
        <w:jc w:val="both"/>
        <w:rPr>
          <w:rFonts w:ascii="Times New Roman" w:hAnsi="Times New Roman"/>
          <w:color w:val="auto"/>
          <w:sz w:val="24"/>
          <w:szCs w:val="24"/>
          <w:lang w:val="ru-RU"/>
        </w:rPr>
      </w:pPr>
      <w:r w:rsidRPr="00013E18">
        <w:rPr>
          <w:rFonts w:ascii="Times New Roman" w:hAnsi="Times New Roman"/>
          <w:color w:val="auto"/>
          <w:sz w:val="24"/>
          <w:szCs w:val="24"/>
          <w:lang w:val="ru-RU"/>
        </w:rPr>
        <w:t>Порядок ознакомления с политикой Оператора в отношении обработки персональных данных и принятых мерах по обеспечению безопасности ПДн</w:t>
      </w:r>
    </w:p>
    <w:p w:rsidR="00D425EA" w:rsidRPr="00013E18" w:rsidRDefault="00D425EA" w:rsidP="00013E18">
      <w:pPr>
        <w:pStyle w:val="12"/>
        <w:spacing w:before="120" w:line="276" w:lineRule="auto"/>
        <w:ind w:firstLine="709"/>
        <w:jc w:val="both"/>
        <w:rPr>
          <w:rFonts w:ascii="Times New Roman" w:hAnsi="Times New Roman"/>
          <w:bCs/>
          <w:spacing w:val="-4"/>
        </w:rPr>
      </w:pPr>
      <w:r w:rsidRPr="00013E18">
        <w:rPr>
          <w:rFonts w:ascii="Times New Roman" w:hAnsi="Times New Roman"/>
          <w:bCs/>
          <w:spacing w:val="-4"/>
        </w:rPr>
        <w:t xml:space="preserve">В соответствии с требованиями ч. 2 ст. 18.1 </w:t>
      </w:r>
      <w:r w:rsidRPr="00013E18">
        <w:rPr>
          <w:rFonts w:ascii="Times New Roman" w:hAnsi="Times New Roman"/>
        </w:rPr>
        <w:t xml:space="preserve">Федерального закона от 27.07.2006 </w:t>
      </w:r>
      <w:r w:rsidRPr="00013E18">
        <w:rPr>
          <w:rFonts w:ascii="Times New Roman" w:hAnsi="Times New Roman"/>
          <w:bCs/>
          <w:spacing w:val="-4"/>
        </w:rPr>
        <w:t>№ 152-ФЗ «О персональных данных» настоящая Политика открыто опубликована и доступна для ознакомления в информационно-телекоммуникационной сети Интернет на официальном сайте Фонда.</w:t>
      </w:r>
    </w:p>
    <w:p w:rsidR="00D425EA" w:rsidRPr="00013E18" w:rsidRDefault="00D425EA" w:rsidP="00013E18">
      <w:pPr>
        <w:pStyle w:val="12"/>
        <w:spacing w:before="120" w:line="276" w:lineRule="auto"/>
        <w:ind w:firstLine="709"/>
        <w:jc w:val="both"/>
        <w:rPr>
          <w:rFonts w:ascii="Times New Roman" w:hAnsi="Times New Roman"/>
          <w:bCs/>
          <w:spacing w:val="-4"/>
        </w:rPr>
      </w:pPr>
      <w:r w:rsidRPr="00013E18">
        <w:rPr>
          <w:rFonts w:ascii="Times New Roman" w:hAnsi="Times New Roman"/>
          <w:bCs/>
          <w:spacing w:val="-4"/>
        </w:rPr>
        <w:t xml:space="preserve">Во исполнение требований ч.1 ст. 19 </w:t>
      </w:r>
      <w:r w:rsidRPr="00013E18">
        <w:rPr>
          <w:rFonts w:ascii="Times New Roman" w:hAnsi="Times New Roman"/>
        </w:rPr>
        <w:t xml:space="preserve">Федерального закона от 27.07.2006 </w:t>
      </w:r>
      <w:r w:rsidRPr="00013E18">
        <w:rPr>
          <w:rFonts w:ascii="Times New Roman" w:hAnsi="Times New Roman"/>
          <w:bCs/>
          <w:spacing w:val="-4"/>
        </w:rPr>
        <w:t>№ 152-ФЗ «О персональных данных» Оператором приняты необходимые правовые, организационные и технические меры для защиты персональных данных при их обработке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в соответствии с утвержденным Оператором комплектом организационно-распорядительной документации в области защиты персональных данных при их обработке в ИС Фонда.</w:t>
      </w:r>
    </w:p>
    <w:p w:rsidR="00D425EA" w:rsidRPr="00013E18" w:rsidRDefault="00D425EA" w:rsidP="00013E18">
      <w:pPr>
        <w:pStyle w:val="2"/>
        <w:keepNext w:val="0"/>
        <w:keepLines w:val="0"/>
        <w:widowControl w:val="0"/>
        <w:ind w:left="0" w:firstLine="720"/>
        <w:contextualSpacing/>
        <w:jc w:val="both"/>
        <w:rPr>
          <w:rFonts w:ascii="Times New Roman" w:hAnsi="Times New Roman"/>
          <w:color w:val="auto"/>
          <w:sz w:val="24"/>
          <w:szCs w:val="24"/>
          <w:lang w:val="ru-RU"/>
        </w:rPr>
      </w:pPr>
      <w:r w:rsidRPr="00013E18">
        <w:rPr>
          <w:rFonts w:ascii="Times New Roman" w:hAnsi="Times New Roman"/>
          <w:color w:val="auto"/>
          <w:sz w:val="24"/>
          <w:szCs w:val="24"/>
          <w:lang w:val="ru-RU"/>
        </w:rPr>
        <w:t>Условия прекращения обработки персональных данных</w:t>
      </w:r>
    </w:p>
    <w:p w:rsidR="00D425EA" w:rsidRPr="00013E18" w:rsidRDefault="00D425EA" w:rsidP="00013E18">
      <w:pPr>
        <w:pStyle w:val="12"/>
        <w:spacing w:before="120" w:line="276" w:lineRule="auto"/>
        <w:ind w:firstLine="709"/>
        <w:jc w:val="both"/>
        <w:rPr>
          <w:rFonts w:ascii="Times New Roman" w:hAnsi="Times New Roman"/>
          <w:bCs/>
          <w:spacing w:val="-4"/>
        </w:rPr>
      </w:pPr>
      <w:r w:rsidRPr="00013E18">
        <w:rPr>
          <w:rFonts w:ascii="Times New Roman" w:hAnsi="Times New Roman"/>
          <w:bCs/>
          <w:spacing w:val="-4"/>
        </w:rPr>
        <w:t>Условием прекращения обработки персональных данных является достижение целей обработки персональных данных или отзыв согласия субъекта персональных данных на обработку его персональных данных, а также выявление неправомерной обработки персональных данных.</w:t>
      </w:r>
    </w:p>
    <w:p w:rsidR="00D425EA" w:rsidRPr="00013E18" w:rsidRDefault="00D425EA" w:rsidP="00013E18">
      <w:pPr>
        <w:pStyle w:val="2"/>
        <w:keepNext w:val="0"/>
        <w:keepLines w:val="0"/>
        <w:widowControl w:val="0"/>
        <w:ind w:left="0" w:firstLine="720"/>
        <w:contextualSpacing/>
        <w:jc w:val="both"/>
        <w:rPr>
          <w:rFonts w:ascii="Times New Roman" w:hAnsi="Times New Roman"/>
          <w:color w:val="auto"/>
          <w:sz w:val="24"/>
          <w:szCs w:val="24"/>
          <w:lang w:val="ru-RU"/>
        </w:rPr>
      </w:pPr>
      <w:r w:rsidRPr="00013E18">
        <w:rPr>
          <w:rFonts w:ascii="Times New Roman" w:hAnsi="Times New Roman"/>
          <w:color w:val="auto"/>
          <w:sz w:val="24"/>
          <w:szCs w:val="24"/>
          <w:lang w:val="ru-RU"/>
        </w:rPr>
        <w:t>Организация хранения персональных данных</w:t>
      </w:r>
    </w:p>
    <w:p w:rsidR="00D425EA" w:rsidRPr="00013E18" w:rsidRDefault="00D425EA" w:rsidP="00013E18">
      <w:pPr>
        <w:pStyle w:val="12"/>
        <w:spacing w:before="120" w:line="276" w:lineRule="auto"/>
        <w:ind w:firstLine="709"/>
        <w:jc w:val="both"/>
        <w:rPr>
          <w:rFonts w:ascii="Times New Roman" w:hAnsi="Times New Roman"/>
          <w:bCs/>
          <w:spacing w:val="-4"/>
        </w:rPr>
      </w:pPr>
      <w:r w:rsidRPr="00013E18">
        <w:rPr>
          <w:rFonts w:ascii="Times New Roman" w:hAnsi="Times New Roman"/>
          <w:bCs/>
          <w:spacing w:val="-4"/>
        </w:rPr>
        <w:t xml:space="preserve">Хранение персональных данных осуществляется в форме, позволяющей определить субъекта ПДн, не дольше, чем этого требуют цели обработки персональных данных, если срок хранения персональных данных не установлен законодательством Российской Федерации и/или договором, стороной которого является субъект ПДн. </w:t>
      </w:r>
    </w:p>
    <w:p w:rsidR="00D425EA" w:rsidRPr="0092004C" w:rsidRDefault="00D425EA" w:rsidP="00613D8D">
      <w:pPr>
        <w:spacing w:after="0" w:line="240" w:lineRule="auto"/>
        <w:jc w:val="both"/>
        <w:rPr>
          <w:rFonts w:ascii="Times New Roman" w:hAnsi="Times New Roman"/>
          <w:bCs/>
          <w:spacing w:val="-4"/>
          <w:lang w:val="ru-RU"/>
        </w:rPr>
      </w:pPr>
      <w:r w:rsidRPr="002F1805">
        <w:rPr>
          <w:rFonts w:ascii="Times New Roman" w:hAnsi="Times New Roman"/>
          <w:bCs/>
          <w:spacing w:val="-4"/>
          <w:lang w:val="ru-RU"/>
        </w:rPr>
        <w:t xml:space="preserve">Для организации хранения персональных данных в случае автоматизированной обработки Оператор в соответствии с ч. 5 ст. 18 </w:t>
      </w:r>
      <w:r w:rsidRPr="002F1805">
        <w:rPr>
          <w:rFonts w:ascii="Times New Roman" w:hAnsi="Times New Roman"/>
          <w:lang w:val="ru-RU"/>
        </w:rPr>
        <w:t xml:space="preserve">Федерального закона от 27.07.2006 </w:t>
      </w:r>
      <w:r w:rsidRPr="002F1805">
        <w:rPr>
          <w:rFonts w:ascii="Times New Roman" w:hAnsi="Times New Roman"/>
          <w:bCs/>
          <w:spacing w:val="-4"/>
          <w:lang w:val="ru-RU"/>
        </w:rPr>
        <w:t>№</w:t>
      </w:r>
      <w:r w:rsidRPr="00013E18">
        <w:rPr>
          <w:rFonts w:ascii="Times New Roman" w:hAnsi="Times New Roman"/>
          <w:bCs/>
          <w:spacing w:val="-4"/>
        </w:rPr>
        <w:t> </w:t>
      </w:r>
      <w:r w:rsidRPr="002F1805">
        <w:rPr>
          <w:rFonts w:ascii="Times New Roman" w:hAnsi="Times New Roman"/>
          <w:bCs/>
          <w:spacing w:val="-4"/>
          <w:lang w:val="ru-RU"/>
        </w:rPr>
        <w:t>152-ФЗ «О персональных данных» использует сервера, находящиеся на территории Российской Федерации</w:t>
      </w:r>
      <w:r w:rsidRPr="0092004C">
        <w:rPr>
          <w:rFonts w:ascii="Times New Roman" w:hAnsi="Times New Roman"/>
          <w:bCs/>
          <w:spacing w:val="-4"/>
          <w:lang w:val="ru-RU"/>
        </w:rPr>
        <w:t>. При обработке персональных данных без использования средств автоматизации хранение организовано в соответствии с требованиями Положения об особенностях обработки персональных данных, осуществляемой без использования средств автоматизации, утвержденного постановлением Правительства Российской Федерации от 15.09.2008 № 687, а именно:</w:t>
      </w:r>
    </w:p>
    <w:p w:rsidR="00D425EA" w:rsidRPr="00013E18" w:rsidRDefault="00D425EA" w:rsidP="00013E18">
      <w:pPr>
        <w:pStyle w:val="a7"/>
        <w:numPr>
          <w:ilvl w:val="1"/>
          <w:numId w:val="26"/>
        </w:numPr>
        <w:tabs>
          <w:tab w:val="left" w:pos="1418"/>
        </w:tabs>
        <w:autoSpaceDE w:val="0"/>
        <w:autoSpaceDN w:val="0"/>
        <w:adjustRightInd w:val="0"/>
        <w:spacing w:after="0"/>
        <w:ind w:left="0" w:firstLine="709"/>
        <w:jc w:val="both"/>
        <w:rPr>
          <w:rFonts w:ascii="Times New Roman" w:hAnsi="Times New Roman"/>
          <w:lang w:val="ru-RU" w:eastAsia="ru-RU"/>
        </w:rPr>
      </w:pPr>
      <w:r w:rsidRPr="00013E18">
        <w:rPr>
          <w:rFonts w:ascii="Times New Roman" w:hAnsi="Times New Roman"/>
          <w:lang w:val="ru-RU" w:eastAsia="ru-RU"/>
        </w:rPr>
        <w:t>Оператором определены места хранения персональных данных (материальных носителей) и установлены перечни лиц, осуществляющих обработку персональных данных без использования средств автоматизации, либо имеющих к ним доступ;</w:t>
      </w:r>
    </w:p>
    <w:p w:rsidR="00D425EA" w:rsidRPr="00013E18" w:rsidRDefault="00D425EA" w:rsidP="00013E18">
      <w:pPr>
        <w:pStyle w:val="a7"/>
        <w:numPr>
          <w:ilvl w:val="1"/>
          <w:numId w:val="26"/>
        </w:numPr>
        <w:tabs>
          <w:tab w:val="left" w:pos="1418"/>
        </w:tabs>
        <w:autoSpaceDE w:val="0"/>
        <w:autoSpaceDN w:val="0"/>
        <w:adjustRightInd w:val="0"/>
        <w:spacing w:after="0"/>
        <w:ind w:left="0" w:firstLine="709"/>
        <w:jc w:val="both"/>
        <w:rPr>
          <w:rFonts w:ascii="Times New Roman" w:hAnsi="Times New Roman"/>
          <w:lang w:val="ru-RU" w:eastAsia="ru-RU"/>
        </w:rPr>
      </w:pPr>
      <w:r w:rsidRPr="00013E18">
        <w:rPr>
          <w:rFonts w:ascii="Times New Roman" w:hAnsi="Times New Roman"/>
          <w:lang w:val="ru-RU" w:eastAsia="ru-RU"/>
        </w:rPr>
        <w:t>обеспечено раздельное хранение персональных данных (материальных носителей), обработка которых осуществляется в различных целях;</w:t>
      </w:r>
    </w:p>
    <w:p w:rsidR="00D425EA" w:rsidRPr="00013E18" w:rsidRDefault="00D425EA" w:rsidP="00013E18">
      <w:pPr>
        <w:pStyle w:val="a7"/>
        <w:numPr>
          <w:ilvl w:val="1"/>
          <w:numId w:val="26"/>
        </w:numPr>
        <w:tabs>
          <w:tab w:val="left" w:pos="1418"/>
        </w:tabs>
        <w:autoSpaceDE w:val="0"/>
        <w:autoSpaceDN w:val="0"/>
        <w:adjustRightInd w:val="0"/>
        <w:spacing w:after="0"/>
        <w:ind w:left="0" w:firstLine="709"/>
        <w:jc w:val="both"/>
        <w:rPr>
          <w:rFonts w:ascii="Times New Roman" w:hAnsi="Times New Roman"/>
          <w:lang w:val="ru-RU" w:eastAsia="ru-RU"/>
        </w:rPr>
      </w:pPr>
      <w:r w:rsidRPr="00013E18">
        <w:rPr>
          <w:rFonts w:ascii="Times New Roman" w:hAnsi="Times New Roman"/>
          <w:lang w:val="ru-RU" w:eastAsia="ru-RU"/>
        </w:rPr>
        <w:lastRenderedPageBreak/>
        <w:t>Оператором определен перечень лиц, ответственных за реализацию организационно-режимных мер, направленных на обеспечение сохранности персональных данных, обработка которых осуществляется без использования средств автоматизации, и исключающих несанкционированный к ним доступ, и обеспечен контроль за их соблюдением.</w:t>
      </w:r>
    </w:p>
    <w:p w:rsidR="00D425EA" w:rsidRPr="00013E18" w:rsidRDefault="00D425EA" w:rsidP="00013E18">
      <w:pPr>
        <w:pStyle w:val="1"/>
        <w:spacing w:before="240" w:after="240"/>
        <w:ind w:left="431" w:hanging="431"/>
        <w:contextualSpacing/>
        <w:jc w:val="center"/>
        <w:rPr>
          <w:rFonts w:ascii="Times New Roman" w:hAnsi="Times New Roman"/>
          <w:b w:val="0"/>
          <w:color w:val="auto"/>
          <w:sz w:val="24"/>
          <w:szCs w:val="24"/>
          <w:lang w:val="ru-RU" w:eastAsia="ru-RU"/>
        </w:rPr>
      </w:pPr>
      <w:r w:rsidRPr="00013E18">
        <w:rPr>
          <w:rFonts w:ascii="Times New Roman" w:hAnsi="Times New Roman"/>
          <w:b w:val="0"/>
          <w:color w:val="auto"/>
          <w:sz w:val="24"/>
          <w:szCs w:val="24"/>
          <w:lang w:val="ru-RU" w:eastAsia="ru-RU"/>
        </w:rPr>
        <w:t>Актуализация, исправление, удаление и уничтожение персональных данных, ответы на запросы субъектов на доступ к персональным данным</w:t>
      </w:r>
    </w:p>
    <w:p w:rsidR="00D425EA" w:rsidRPr="00013E18" w:rsidRDefault="00D425EA" w:rsidP="00013E18">
      <w:pPr>
        <w:pStyle w:val="2"/>
        <w:keepNext w:val="0"/>
        <w:keepLines w:val="0"/>
        <w:widowControl w:val="0"/>
        <w:ind w:left="0" w:firstLine="720"/>
        <w:contextualSpacing/>
        <w:jc w:val="both"/>
        <w:rPr>
          <w:rFonts w:ascii="Times New Roman" w:hAnsi="Times New Roman"/>
          <w:color w:val="auto"/>
          <w:sz w:val="24"/>
          <w:szCs w:val="24"/>
          <w:lang w:val="ru-RU"/>
        </w:rPr>
      </w:pPr>
      <w:r w:rsidRPr="00013E18">
        <w:rPr>
          <w:rFonts w:ascii="Times New Roman" w:hAnsi="Times New Roman"/>
          <w:color w:val="auto"/>
          <w:sz w:val="24"/>
          <w:szCs w:val="24"/>
          <w:lang w:val="ru-RU"/>
        </w:rPr>
        <w:t>Актуализация, исправление, удаление персональных данных</w:t>
      </w:r>
    </w:p>
    <w:p w:rsidR="00D425EA" w:rsidRPr="00013E18" w:rsidRDefault="00D425EA" w:rsidP="00013E18">
      <w:pPr>
        <w:pStyle w:val="12"/>
        <w:spacing w:before="120" w:line="276" w:lineRule="auto"/>
        <w:ind w:firstLine="709"/>
        <w:jc w:val="both"/>
        <w:rPr>
          <w:rFonts w:ascii="Times New Roman" w:hAnsi="Times New Roman"/>
          <w:bCs/>
          <w:spacing w:val="-4"/>
        </w:rPr>
      </w:pPr>
      <w:r w:rsidRPr="00013E18">
        <w:rPr>
          <w:rFonts w:ascii="Times New Roman" w:hAnsi="Times New Roman"/>
          <w:bCs/>
          <w:spacing w:val="-4"/>
        </w:rPr>
        <w:t xml:space="preserve">Согласно ст. 21 </w:t>
      </w:r>
      <w:r w:rsidRPr="00013E18">
        <w:rPr>
          <w:rFonts w:ascii="Times New Roman" w:hAnsi="Times New Roman"/>
        </w:rPr>
        <w:t xml:space="preserve">Федерального закона от 27.07.2006 </w:t>
      </w:r>
      <w:r w:rsidRPr="00013E18">
        <w:rPr>
          <w:rFonts w:ascii="Times New Roman" w:hAnsi="Times New Roman"/>
          <w:bCs/>
          <w:spacing w:val="-4"/>
        </w:rPr>
        <w:t>№ 152-ФЗ «О персональных данных» в случае подтверждения факта неточности персональных данных или неправомерности их обработки Фонд принимает необходимые меры, либо обеспечивает их принятие по удалению или уточнению неполных или неточных данных и временному прекращению обработки до момента устранения выявленных нарушений.</w:t>
      </w:r>
    </w:p>
    <w:p w:rsidR="00D425EA" w:rsidRPr="00013E18" w:rsidRDefault="00D425EA" w:rsidP="00013E18">
      <w:pPr>
        <w:pStyle w:val="2"/>
        <w:keepNext w:val="0"/>
        <w:keepLines w:val="0"/>
        <w:widowControl w:val="0"/>
        <w:ind w:left="0" w:firstLine="720"/>
        <w:contextualSpacing/>
        <w:jc w:val="both"/>
        <w:rPr>
          <w:rFonts w:ascii="Times New Roman" w:hAnsi="Times New Roman"/>
          <w:color w:val="auto"/>
          <w:sz w:val="24"/>
          <w:szCs w:val="24"/>
          <w:lang w:val="ru-RU"/>
        </w:rPr>
      </w:pPr>
      <w:r w:rsidRPr="00013E18">
        <w:rPr>
          <w:rFonts w:ascii="Times New Roman" w:hAnsi="Times New Roman"/>
          <w:color w:val="auto"/>
          <w:sz w:val="24"/>
          <w:szCs w:val="24"/>
          <w:lang w:val="ru-RU"/>
        </w:rPr>
        <w:t>Уничтожение персональных данных</w:t>
      </w:r>
    </w:p>
    <w:p w:rsidR="00D425EA" w:rsidRPr="00013E18" w:rsidRDefault="00D425EA" w:rsidP="00013E18">
      <w:pPr>
        <w:pStyle w:val="12"/>
        <w:spacing w:before="120" w:line="276" w:lineRule="auto"/>
        <w:ind w:firstLine="709"/>
        <w:jc w:val="both"/>
        <w:rPr>
          <w:rFonts w:ascii="Times New Roman" w:hAnsi="Times New Roman"/>
          <w:bCs/>
          <w:spacing w:val="-4"/>
        </w:rPr>
      </w:pPr>
      <w:r w:rsidRPr="00013E18">
        <w:rPr>
          <w:rFonts w:ascii="Times New Roman" w:hAnsi="Times New Roman"/>
          <w:bCs/>
          <w:spacing w:val="-4"/>
        </w:rPr>
        <w:t>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а также в случае отзыва согласия субъекта персональных данных на обработку его персональных данных, или в случае выявления неправомерной обработки персональных данных, если иное не предусмотрено договором, стороной которого является субъект персональных данных, или иным соглашением между Оператором и субъектом персональных данных.</w:t>
      </w:r>
    </w:p>
    <w:p w:rsidR="00D425EA" w:rsidRPr="00013E18" w:rsidRDefault="00D425EA" w:rsidP="00013E18">
      <w:pPr>
        <w:pStyle w:val="2"/>
        <w:keepNext w:val="0"/>
        <w:keepLines w:val="0"/>
        <w:widowControl w:val="0"/>
        <w:ind w:left="0" w:firstLine="720"/>
        <w:contextualSpacing/>
        <w:jc w:val="both"/>
        <w:rPr>
          <w:rFonts w:ascii="Times New Roman" w:hAnsi="Times New Roman"/>
          <w:color w:val="auto"/>
          <w:sz w:val="24"/>
          <w:szCs w:val="24"/>
          <w:lang w:val="ru-RU"/>
        </w:rPr>
      </w:pPr>
      <w:r w:rsidRPr="00013E18">
        <w:rPr>
          <w:rFonts w:ascii="Times New Roman" w:hAnsi="Times New Roman"/>
          <w:color w:val="auto"/>
          <w:sz w:val="24"/>
          <w:szCs w:val="24"/>
          <w:lang w:val="ru-RU"/>
        </w:rPr>
        <w:t>Порядок рассмотрения запросов субъектов персональных данных</w:t>
      </w:r>
    </w:p>
    <w:p w:rsidR="00D425EA" w:rsidRPr="00013E18" w:rsidRDefault="00D425EA" w:rsidP="00013E18">
      <w:pPr>
        <w:pStyle w:val="12"/>
        <w:spacing w:before="120" w:line="276" w:lineRule="auto"/>
        <w:ind w:firstLine="709"/>
        <w:jc w:val="both"/>
        <w:rPr>
          <w:rFonts w:ascii="Times New Roman" w:hAnsi="Times New Roman"/>
          <w:bCs/>
          <w:spacing w:val="-4"/>
        </w:rPr>
      </w:pPr>
      <w:r w:rsidRPr="00013E18">
        <w:rPr>
          <w:rFonts w:ascii="Times New Roman" w:hAnsi="Times New Roman"/>
          <w:bCs/>
          <w:spacing w:val="-4"/>
        </w:rPr>
        <w:t>Оператор обязуется сообщать субъекту персональных данных или его представителю информацию об осуществляемой им обработке персональных данных такого субъекта по его запросу.</w:t>
      </w:r>
    </w:p>
    <w:p w:rsidR="00D425EA" w:rsidRPr="00013E18" w:rsidRDefault="00D425EA" w:rsidP="00013E18">
      <w:pPr>
        <w:pStyle w:val="12"/>
        <w:spacing w:before="120" w:line="276" w:lineRule="auto"/>
        <w:ind w:firstLine="709"/>
        <w:jc w:val="both"/>
        <w:rPr>
          <w:rFonts w:ascii="Times New Roman" w:hAnsi="Times New Roman"/>
          <w:bCs/>
          <w:spacing w:val="-4"/>
        </w:rPr>
      </w:pPr>
      <w:r w:rsidRPr="00013E18">
        <w:rPr>
          <w:rFonts w:ascii="Times New Roman" w:hAnsi="Times New Roman"/>
          <w:bCs/>
          <w:spacing w:val="-4"/>
        </w:rPr>
        <w:t>Правила рассмотрения запросов субъектов персональных данных или их представителей, а также соответствующие формы запросов/обращений, предоставляются Фондом по запросу не позднее тридцати календарных дней со дня получения запроса.</w:t>
      </w:r>
    </w:p>
    <w:sectPr w:rsidR="00D425EA" w:rsidRPr="00013E18" w:rsidSect="009E4211">
      <w:footerReference w:type="default" r:id="rId11"/>
      <w:pgSz w:w="12240" w:h="15840"/>
      <w:pgMar w:top="1134" w:right="850"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441" w:rsidRDefault="000F6441" w:rsidP="00C405A9">
      <w:pPr>
        <w:spacing w:after="0" w:line="240" w:lineRule="auto"/>
      </w:pPr>
      <w:r>
        <w:separator/>
      </w:r>
    </w:p>
  </w:endnote>
  <w:endnote w:type="continuationSeparator" w:id="0">
    <w:p w:rsidR="000F6441" w:rsidRDefault="000F6441" w:rsidP="00C40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1AA" w:rsidRPr="00F07725" w:rsidRDefault="00205FAF" w:rsidP="00AD3156">
    <w:pPr>
      <w:pStyle w:val="af"/>
      <w:jc w:val="center"/>
      <w:rPr>
        <w:sz w:val="22"/>
        <w:szCs w:val="22"/>
      </w:rPr>
    </w:pPr>
    <w:r w:rsidRPr="00F07725">
      <w:rPr>
        <w:rFonts w:ascii="Times New Roman" w:hAnsi="Times New Roman"/>
        <w:sz w:val="22"/>
        <w:szCs w:val="22"/>
      </w:rPr>
      <w:fldChar w:fldCharType="begin"/>
    </w:r>
    <w:r w:rsidR="006801AA" w:rsidRPr="00F07725">
      <w:rPr>
        <w:rFonts w:ascii="Times New Roman" w:hAnsi="Times New Roman"/>
        <w:sz w:val="22"/>
        <w:szCs w:val="22"/>
      </w:rPr>
      <w:instrText>PAGE   \* MERGEFORMAT</w:instrText>
    </w:r>
    <w:r w:rsidRPr="00F07725">
      <w:rPr>
        <w:rFonts w:ascii="Times New Roman" w:hAnsi="Times New Roman"/>
        <w:sz w:val="22"/>
        <w:szCs w:val="22"/>
      </w:rPr>
      <w:fldChar w:fldCharType="separate"/>
    </w:r>
    <w:r w:rsidR="001D64A9" w:rsidRPr="001D64A9">
      <w:rPr>
        <w:rFonts w:ascii="Times New Roman" w:hAnsi="Times New Roman"/>
        <w:noProof/>
        <w:sz w:val="22"/>
        <w:szCs w:val="22"/>
        <w:lang w:val="ru-RU"/>
      </w:rPr>
      <w:t>17</w:t>
    </w:r>
    <w:r w:rsidRPr="00F07725">
      <w:rPr>
        <w:rFonts w:ascii="Times New Roman" w:hAnsi="Times New Roman"/>
        <w:sz w:val="22"/>
        <w:szCs w:val="22"/>
      </w:rPr>
      <w:fldChar w:fldCharType="end"/>
    </w:r>
  </w:p>
  <w:p w:rsidR="006801AA" w:rsidRDefault="006801AA">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441" w:rsidRDefault="000F6441" w:rsidP="00C405A9">
      <w:pPr>
        <w:spacing w:after="0" w:line="240" w:lineRule="auto"/>
      </w:pPr>
      <w:r>
        <w:separator/>
      </w:r>
    </w:p>
  </w:footnote>
  <w:footnote w:type="continuationSeparator" w:id="0">
    <w:p w:rsidR="000F6441" w:rsidRDefault="000F6441" w:rsidP="00C405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0180F1A4"/>
    <w:lvl w:ilvl="0">
      <w:start w:val="1"/>
      <w:numFmt w:val="decimal"/>
      <w:lvlText w:val="%1."/>
      <w:lvlJc w:val="left"/>
      <w:pPr>
        <w:tabs>
          <w:tab w:val="num" w:pos="643"/>
        </w:tabs>
        <w:ind w:left="643" w:hanging="360"/>
      </w:pPr>
    </w:lvl>
  </w:abstractNum>
  <w:abstractNum w:abstractNumId="1">
    <w:nsid w:val="FFFFFF83"/>
    <w:multiLevelType w:val="singleLevel"/>
    <w:tmpl w:val="07325A14"/>
    <w:lvl w:ilvl="0">
      <w:start w:val="1"/>
      <w:numFmt w:val="bullet"/>
      <w:lvlText w:val=""/>
      <w:lvlJc w:val="left"/>
      <w:pPr>
        <w:tabs>
          <w:tab w:val="num" w:pos="643"/>
        </w:tabs>
        <w:ind w:left="643" w:hanging="360"/>
      </w:pPr>
      <w:rPr>
        <w:rFonts w:ascii="Symbol" w:hAnsi="Symbol" w:hint="default"/>
      </w:rPr>
    </w:lvl>
  </w:abstractNum>
  <w:abstractNum w:abstractNumId="2">
    <w:nsid w:val="FFFFFF88"/>
    <w:multiLevelType w:val="singleLevel"/>
    <w:tmpl w:val="E72ADEEE"/>
    <w:lvl w:ilvl="0">
      <w:start w:val="1"/>
      <w:numFmt w:val="decimal"/>
      <w:lvlText w:val="%1."/>
      <w:lvlJc w:val="left"/>
      <w:pPr>
        <w:tabs>
          <w:tab w:val="num" w:pos="360"/>
        </w:tabs>
        <w:ind w:left="360" w:hanging="360"/>
      </w:pPr>
    </w:lvl>
  </w:abstractNum>
  <w:abstractNum w:abstractNumId="3">
    <w:nsid w:val="FFFFFF89"/>
    <w:multiLevelType w:val="singleLevel"/>
    <w:tmpl w:val="8DC8BE08"/>
    <w:lvl w:ilvl="0">
      <w:start w:val="1"/>
      <w:numFmt w:val="bullet"/>
      <w:lvlText w:val=""/>
      <w:lvlJc w:val="left"/>
      <w:pPr>
        <w:tabs>
          <w:tab w:val="num" w:pos="360"/>
        </w:tabs>
        <w:ind w:left="360" w:hanging="360"/>
      </w:pPr>
      <w:rPr>
        <w:rFonts w:ascii="Symbol" w:hAnsi="Symbol" w:hint="default"/>
      </w:rPr>
    </w:lvl>
  </w:abstractNum>
  <w:abstractNum w:abstractNumId="4">
    <w:nsid w:val="025B1361"/>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nsid w:val="03D40618"/>
    <w:multiLevelType w:val="singleLevel"/>
    <w:tmpl w:val="AFC0D92A"/>
    <w:lvl w:ilvl="0">
      <w:start w:val="1"/>
      <w:numFmt w:val="decimal"/>
      <w:lvlText w:val="5.1.%1"/>
      <w:lvlJc w:val="left"/>
      <w:pPr>
        <w:tabs>
          <w:tab w:val="num" w:pos="0"/>
        </w:tabs>
        <w:ind w:left="0" w:firstLine="0"/>
      </w:pPr>
      <w:rPr>
        <w:rFonts w:ascii="Times New Roman" w:hAnsi="Times New Roman" w:cs="Times New Roman" w:hint="default"/>
      </w:rPr>
    </w:lvl>
  </w:abstractNum>
  <w:abstractNum w:abstractNumId="6">
    <w:nsid w:val="07723EBC"/>
    <w:multiLevelType w:val="singleLevel"/>
    <w:tmpl w:val="99DC1AA6"/>
    <w:lvl w:ilvl="0">
      <w:start w:val="1"/>
      <w:numFmt w:val="decimal"/>
      <w:lvlText w:val="6.1.%1"/>
      <w:lvlJc w:val="left"/>
      <w:pPr>
        <w:tabs>
          <w:tab w:val="num" w:pos="0"/>
        </w:tabs>
        <w:ind w:left="0" w:firstLine="0"/>
      </w:pPr>
      <w:rPr>
        <w:rFonts w:ascii="Times New Roman" w:hAnsi="Times New Roman" w:cs="Times New Roman" w:hint="default"/>
      </w:rPr>
    </w:lvl>
  </w:abstractNum>
  <w:abstractNum w:abstractNumId="7">
    <w:nsid w:val="0F642634"/>
    <w:multiLevelType w:val="multilevel"/>
    <w:tmpl w:val="DA00D12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081496E"/>
    <w:multiLevelType w:val="singleLevel"/>
    <w:tmpl w:val="897CF86E"/>
    <w:lvl w:ilvl="0">
      <w:start w:val="1"/>
      <w:numFmt w:val="decimal"/>
      <w:lvlText w:val="7.%1"/>
      <w:lvlJc w:val="left"/>
      <w:pPr>
        <w:tabs>
          <w:tab w:val="num" w:pos="0"/>
        </w:tabs>
        <w:ind w:left="0" w:firstLine="851"/>
      </w:pPr>
      <w:rPr>
        <w:rFonts w:ascii="Times New Roman" w:hAnsi="Times New Roman" w:cs="Times New Roman" w:hint="default"/>
      </w:rPr>
    </w:lvl>
  </w:abstractNum>
  <w:abstractNum w:abstractNumId="9">
    <w:nsid w:val="10DA20DB"/>
    <w:multiLevelType w:val="hybridMultilevel"/>
    <w:tmpl w:val="702A750A"/>
    <w:lvl w:ilvl="0" w:tplc="99DC1AA6">
      <w:start w:val="1"/>
      <w:numFmt w:val="decimal"/>
      <w:lvlText w:val="6.1.%1"/>
      <w:lvlJc w:val="left"/>
      <w:pPr>
        <w:ind w:left="1495" w:hanging="360"/>
      </w:pPr>
      <w:rPr>
        <w:rFonts w:ascii="Times New Roman" w:hAnsi="Times New Roman" w:cs="Times New Roman"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0">
    <w:nsid w:val="11190C5C"/>
    <w:multiLevelType w:val="singleLevel"/>
    <w:tmpl w:val="94806FFA"/>
    <w:lvl w:ilvl="0">
      <w:start w:val="1"/>
      <w:numFmt w:val="decimal"/>
      <w:lvlText w:val="5.2.%1"/>
      <w:lvlJc w:val="left"/>
      <w:pPr>
        <w:tabs>
          <w:tab w:val="num" w:pos="0"/>
        </w:tabs>
        <w:ind w:left="0" w:firstLine="0"/>
      </w:pPr>
      <w:rPr>
        <w:rFonts w:ascii="Times New Roman" w:hAnsi="Times New Roman" w:cs="Times New Roman" w:hint="default"/>
      </w:rPr>
    </w:lvl>
  </w:abstractNum>
  <w:abstractNum w:abstractNumId="11">
    <w:nsid w:val="142A525A"/>
    <w:multiLevelType w:val="multilevel"/>
    <w:tmpl w:val="21F0775E"/>
    <w:lvl w:ilvl="0">
      <w:start w:val="1"/>
      <w:numFmt w:val="bullet"/>
      <w:suff w:val="space"/>
      <w:lvlText w:val="-"/>
      <w:lvlJc w:val="left"/>
      <w:pPr>
        <w:ind w:left="0" w:firstLine="720"/>
      </w:pPr>
      <w:rPr>
        <w:rFonts w:ascii="Arial" w:hAnsi="Arial" w:hint="default"/>
        <w:sz w:val="24"/>
      </w:rPr>
    </w:lvl>
    <w:lvl w:ilvl="1">
      <w:start w:val="1"/>
      <w:numFmt w:val="bullet"/>
      <w:pStyle w:val="20"/>
      <w:suff w:val="space"/>
      <w:lvlText w:val="-"/>
      <w:lvlJc w:val="left"/>
      <w:pPr>
        <w:ind w:left="-204" w:firstLine="771"/>
      </w:pPr>
      <w:rPr>
        <w:rFonts w:ascii="Times New Roman" w:hAnsi="Times New Roman" w:cs="Times New Roman" w:hint="default"/>
        <w:sz w:val="28"/>
      </w:rPr>
    </w:lvl>
    <w:lvl w:ilvl="2">
      <w:start w:val="1"/>
      <w:numFmt w:val="bullet"/>
      <w:pStyle w:val="30"/>
      <w:suff w:val="space"/>
      <w:lvlText w:val="-"/>
      <w:lvlJc w:val="left"/>
      <w:pPr>
        <w:ind w:left="1491" w:firstLine="720"/>
      </w:pPr>
      <w:rPr>
        <w:rFonts w:ascii="Times New Roman" w:hAnsi="Times New Roman" w:hint="default"/>
        <w:sz w:val="28"/>
        <w:szCs w:val="28"/>
      </w:rPr>
    </w:lvl>
    <w:lvl w:ilvl="3">
      <w:start w:val="1"/>
      <w:numFmt w:val="decimal"/>
      <w:lvlText w:val="%4."/>
      <w:lvlJc w:val="left"/>
      <w:pPr>
        <w:tabs>
          <w:tab w:val="num" w:pos="4515"/>
        </w:tabs>
        <w:ind w:left="4515" w:hanging="360"/>
      </w:pPr>
      <w:rPr>
        <w:rFonts w:hint="default"/>
      </w:rPr>
    </w:lvl>
    <w:lvl w:ilvl="4">
      <w:start w:val="1"/>
      <w:numFmt w:val="lowerLetter"/>
      <w:lvlText w:val="%5."/>
      <w:lvlJc w:val="left"/>
      <w:pPr>
        <w:tabs>
          <w:tab w:val="num" w:pos="5235"/>
        </w:tabs>
        <w:ind w:left="5235" w:hanging="360"/>
      </w:pPr>
      <w:rPr>
        <w:rFonts w:hint="default"/>
      </w:rPr>
    </w:lvl>
    <w:lvl w:ilvl="5">
      <w:start w:val="1"/>
      <w:numFmt w:val="lowerRoman"/>
      <w:lvlText w:val="%6."/>
      <w:lvlJc w:val="right"/>
      <w:pPr>
        <w:tabs>
          <w:tab w:val="num" w:pos="5955"/>
        </w:tabs>
        <w:ind w:left="5955" w:hanging="180"/>
      </w:pPr>
      <w:rPr>
        <w:rFonts w:hint="default"/>
      </w:rPr>
    </w:lvl>
    <w:lvl w:ilvl="6">
      <w:start w:val="1"/>
      <w:numFmt w:val="decimal"/>
      <w:lvlText w:val="%7."/>
      <w:lvlJc w:val="left"/>
      <w:pPr>
        <w:tabs>
          <w:tab w:val="num" w:pos="6675"/>
        </w:tabs>
        <w:ind w:left="6675" w:hanging="360"/>
      </w:pPr>
      <w:rPr>
        <w:rFonts w:hint="default"/>
      </w:rPr>
    </w:lvl>
    <w:lvl w:ilvl="7">
      <w:start w:val="1"/>
      <w:numFmt w:val="lowerLetter"/>
      <w:lvlText w:val="%8."/>
      <w:lvlJc w:val="left"/>
      <w:pPr>
        <w:tabs>
          <w:tab w:val="num" w:pos="7395"/>
        </w:tabs>
        <w:ind w:left="7395" w:hanging="360"/>
      </w:pPr>
      <w:rPr>
        <w:rFonts w:hint="default"/>
      </w:rPr>
    </w:lvl>
    <w:lvl w:ilvl="8">
      <w:start w:val="1"/>
      <w:numFmt w:val="lowerRoman"/>
      <w:lvlText w:val="%9."/>
      <w:lvlJc w:val="right"/>
      <w:pPr>
        <w:tabs>
          <w:tab w:val="num" w:pos="8115"/>
        </w:tabs>
        <w:ind w:left="8115" w:hanging="180"/>
      </w:pPr>
      <w:rPr>
        <w:rFonts w:hint="default"/>
      </w:rPr>
    </w:lvl>
  </w:abstractNum>
  <w:abstractNum w:abstractNumId="12">
    <w:nsid w:val="15534EE0"/>
    <w:multiLevelType w:val="hybridMultilevel"/>
    <w:tmpl w:val="777C6418"/>
    <w:lvl w:ilvl="0" w:tplc="E95C20F8">
      <w:start w:val="2"/>
      <w:numFmt w:val="decimal"/>
      <w:lvlText w:val="4.1.%1"/>
      <w:lvlJc w:val="left"/>
      <w:pPr>
        <w:ind w:left="1495"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6270BC3"/>
    <w:multiLevelType w:val="hybridMultilevel"/>
    <w:tmpl w:val="4704B894"/>
    <w:lvl w:ilvl="0" w:tplc="36305114">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BC45B94"/>
    <w:multiLevelType w:val="hybridMultilevel"/>
    <w:tmpl w:val="478AF618"/>
    <w:lvl w:ilvl="0" w:tplc="6782802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6B77383"/>
    <w:multiLevelType w:val="multilevel"/>
    <w:tmpl w:val="B53668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9387642"/>
    <w:multiLevelType w:val="multilevel"/>
    <w:tmpl w:val="74EE50B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BA34031"/>
    <w:multiLevelType w:val="multilevel"/>
    <w:tmpl w:val="8D7C62A2"/>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07B1E44"/>
    <w:multiLevelType w:val="multilevel"/>
    <w:tmpl w:val="834EC1A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F531EE1"/>
    <w:multiLevelType w:val="multilevel"/>
    <w:tmpl w:val="AF3ADE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08908E3"/>
    <w:multiLevelType w:val="hybridMultilevel"/>
    <w:tmpl w:val="1DB2ABB6"/>
    <w:lvl w:ilvl="0" w:tplc="FE2A32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2144ABB"/>
    <w:multiLevelType w:val="multilevel"/>
    <w:tmpl w:val="6D0493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4B1F244E"/>
    <w:multiLevelType w:val="multilevel"/>
    <w:tmpl w:val="B53668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A412A8C"/>
    <w:multiLevelType w:val="hybridMultilevel"/>
    <w:tmpl w:val="E83613F4"/>
    <w:lvl w:ilvl="0" w:tplc="074063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197196F"/>
    <w:multiLevelType w:val="hybridMultilevel"/>
    <w:tmpl w:val="F018761A"/>
    <w:lvl w:ilvl="0" w:tplc="FE2A32BA">
      <w:start w:val="1"/>
      <w:numFmt w:val="bullet"/>
      <w:lvlText w:val=""/>
      <w:lvlJc w:val="left"/>
      <w:pPr>
        <w:ind w:left="1680" w:hanging="360"/>
      </w:pPr>
      <w:rPr>
        <w:rFonts w:ascii="Symbol" w:hAnsi="Symbol" w:hint="default"/>
      </w:rPr>
    </w:lvl>
    <w:lvl w:ilvl="1" w:tplc="04190003" w:tentative="1">
      <w:start w:val="1"/>
      <w:numFmt w:val="bullet"/>
      <w:lvlText w:val="o"/>
      <w:lvlJc w:val="left"/>
      <w:pPr>
        <w:ind w:left="2400" w:hanging="360"/>
      </w:pPr>
      <w:rPr>
        <w:rFonts w:ascii="Courier New" w:hAnsi="Courier New" w:cs="Courier New" w:hint="default"/>
      </w:rPr>
    </w:lvl>
    <w:lvl w:ilvl="2" w:tplc="04190005" w:tentative="1">
      <w:start w:val="1"/>
      <w:numFmt w:val="bullet"/>
      <w:lvlText w:val=""/>
      <w:lvlJc w:val="left"/>
      <w:pPr>
        <w:ind w:left="3120" w:hanging="360"/>
      </w:pPr>
      <w:rPr>
        <w:rFonts w:ascii="Wingdings" w:hAnsi="Wingdings" w:hint="default"/>
      </w:rPr>
    </w:lvl>
    <w:lvl w:ilvl="3" w:tplc="04190001" w:tentative="1">
      <w:start w:val="1"/>
      <w:numFmt w:val="bullet"/>
      <w:lvlText w:val=""/>
      <w:lvlJc w:val="left"/>
      <w:pPr>
        <w:ind w:left="3840" w:hanging="360"/>
      </w:pPr>
      <w:rPr>
        <w:rFonts w:ascii="Symbol" w:hAnsi="Symbol" w:hint="default"/>
      </w:rPr>
    </w:lvl>
    <w:lvl w:ilvl="4" w:tplc="04190003" w:tentative="1">
      <w:start w:val="1"/>
      <w:numFmt w:val="bullet"/>
      <w:lvlText w:val="o"/>
      <w:lvlJc w:val="left"/>
      <w:pPr>
        <w:ind w:left="4560" w:hanging="360"/>
      </w:pPr>
      <w:rPr>
        <w:rFonts w:ascii="Courier New" w:hAnsi="Courier New" w:cs="Courier New" w:hint="default"/>
      </w:rPr>
    </w:lvl>
    <w:lvl w:ilvl="5" w:tplc="04190005" w:tentative="1">
      <w:start w:val="1"/>
      <w:numFmt w:val="bullet"/>
      <w:lvlText w:val=""/>
      <w:lvlJc w:val="left"/>
      <w:pPr>
        <w:ind w:left="5280" w:hanging="360"/>
      </w:pPr>
      <w:rPr>
        <w:rFonts w:ascii="Wingdings" w:hAnsi="Wingdings" w:hint="default"/>
      </w:rPr>
    </w:lvl>
    <w:lvl w:ilvl="6" w:tplc="04190001" w:tentative="1">
      <w:start w:val="1"/>
      <w:numFmt w:val="bullet"/>
      <w:lvlText w:val=""/>
      <w:lvlJc w:val="left"/>
      <w:pPr>
        <w:ind w:left="6000" w:hanging="360"/>
      </w:pPr>
      <w:rPr>
        <w:rFonts w:ascii="Symbol" w:hAnsi="Symbol" w:hint="default"/>
      </w:rPr>
    </w:lvl>
    <w:lvl w:ilvl="7" w:tplc="04190003" w:tentative="1">
      <w:start w:val="1"/>
      <w:numFmt w:val="bullet"/>
      <w:lvlText w:val="o"/>
      <w:lvlJc w:val="left"/>
      <w:pPr>
        <w:ind w:left="6720" w:hanging="360"/>
      </w:pPr>
      <w:rPr>
        <w:rFonts w:ascii="Courier New" w:hAnsi="Courier New" w:cs="Courier New" w:hint="default"/>
      </w:rPr>
    </w:lvl>
    <w:lvl w:ilvl="8" w:tplc="04190005" w:tentative="1">
      <w:start w:val="1"/>
      <w:numFmt w:val="bullet"/>
      <w:lvlText w:val=""/>
      <w:lvlJc w:val="left"/>
      <w:pPr>
        <w:ind w:left="7440" w:hanging="360"/>
      </w:pPr>
      <w:rPr>
        <w:rFonts w:ascii="Wingdings" w:hAnsi="Wingdings" w:hint="default"/>
      </w:rPr>
    </w:lvl>
  </w:abstractNum>
  <w:abstractNum w:abstractNumId="25">
    <w:nsid w:val="6A07637B"/>
    <w:multiLevelType w:val="multilevel"/>
    <w:tmpl w:val="6FC676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A517A9D"/>
    <w:multiLevelType w:val="hybridMultilevel"/>
    <w:tmpl w:val="63A07B68"/>
    <w:lvl w:ilvl="0" w:tplc="FE2A32B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6B5162DF"/>
    <w:multiLevelType w:val="hybridMultilevel"/>
    <w:tmpl w:val="A1D050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B8A687A"/>
    <w:multiLevelType w:val="hybridMultilevel"/>
    <w:tmpl w:val="960017DC"/>
    <w:lvl w:ilvl="0" w:tplc="C6FC518A">
      <w:start w:val="1"/>
      <w:numFmt w:val="decimal"/>
      <w:lvlText w:val="%1)"/>
      <w:lvlJc w:val="left"/>
      <w:pPr>
        <w:ind w:left="1759" w:hanging="105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39900A3"/>
    <w:multiLevelType w:val="multilevel"/>
    <w:tmpl w:val="7776848A"/>
    <w:lvl w:ilvl="0">
      <w:start w:val="3"/>
      <w:numFmt w:val="decimal"/>
      <w:lvlText w:val="%1"/>
      <w:lvlJc w:val="left"/>
      <w:pPr>
        <w:tabs>
          <w:tab w:val="num" w:pos="1571"/>
        </w:tabs>
        <w:ind w:left="1571" w:hanging="360"/>
      </w:pPr>
      <w:rPr>
        <w:rFonts w:hint="default"/>
      </w:rPr>
    </w:lvl>
    <w:lvl w:ilvl="1">
      <w:start w:val="1"/>
      <w:numFmt w:val="decimal"/>
      <w:isLgl/>
      <w:lvlText w:val="%1.%2"/>
      <w:lvlJc w:val="left"/>
      <w:pPr>
        <w:tabs>
          <w:tab w:val="num" w:pos="1571"/>
        </w:tabs>
        <w:ind w:left="1571" w:hanging="360"/>
      </w:pPr>
      <w:rPr>
        <w:rFonts w:hint="default"/>
      </w:rPr>
    </w:lvl>
    <w:lvl w:ilvl="2">
      <w:start w:val="1"/>
      <w:numFmt w:val="decimal"/>
      <w:isLgl/>
      <w:lvlText w:val="%1.%2.%3"/>
      <w:lvlJc w:val="left"/>
      <w:pPr>
        <w:tabs>
          <w:tab w:val="num" w:pos="1931"/>
        </w:tabs>
        <w:ind w:left="1931" w:hanging="720"/>
      </w:pPr>
      <w:rPr>
        <w:rFonts w:hint="default"/>
      </w:rPr>
    </w:lvl>
    <w:lvl w:ilvl="3">
      <w:start w:val="1"/>
      <w:numFmt w:val="decimal"/>
      <w:isLgl/>
      <w:lvlText w:val="%1.%2.%3.%4"/>
      <w:lvlJc w:val="left"/>
      <w:pPr>
        <w:tabs>
          <w:tab w:val="num" w:pos="1931"/>
        </w:tabs>
        <w:ind w:left="1931" w:hanging="720"/>
      </w:pPr>
      <w:rPr>
        <w:rFonts w:hint="default"/>
      </w:rPr>
    </w:lvl>
    <w:lvl w:ilvl="4">
      <w:start w:val="1"/>
      <w:numFmt w:val="decimal"/>
      <w:isLgl/>
      <w:lvlText w:val="%1.%2.%3.%4.%5"/>
      <w:lvlJc w:val="left"/>
      <w:pPr>
        <w:tabs>
          <w:tab w:val="num" w:pos="2291"/>
        </w:tabs>
        <w:ind w:left="2291" w:hanging="1080"/>
      </w:pPr>
      <w:rPr>
        <w:rFonts w:hint="default"/>
      </w:rPr>
    </w:lvl>
    <w:lvl w:ilvl="5">
      <w:start w:val="1"/>
      <w:numFmt w:val="decimal"/>
      <w:isLgl/>
      <w:lvlText w:val="%1.%2.%3.%4.%5.%6"/>
      <w:lvlJc w:val="left"/>
      <w:pPr>
        <w:tabs>
          <w:tab w:val="num" w:pos="2291"/>
        </w:tabs>
        <w:ind w:left="2291" w:hanging="1080"/>
      </w:pPr>
      <w:rPr>
        <w:rFonts w:hint="default"/>
      </w:rPr>
    </w:lvl>
    <w:lvl w:ilvl="6">
      <w:start w:val="1"/>
      <w:numFmt w:val="decimal"/>
      <w:isLgl/>
      <w:lvlText w:val="%1.%2.%3.%4.%5.%6.%7"/>
      <w:lvlJc w:val="left"/>
      <w:pPr>
        <w:tabs>
          <w:tab w:val="num" w:pos="2651"/>
        </w:tabs>
        <w:ind w:left="2651" w:hanging="1440"/>
      </w:pPr>
      <w:rPr>
        <w:rFonts w:hint="default"/>
      </w:rPr>
    </w:lvl>
    <w:lvl w:ilvl="7">
      <w:start w:val="1"/>
      <w:numFmt w:val="decimal"/>
      <w:isLgl/>
      <w:lvlText w:val="%1.%2.%3.%4.%5.%6.%7.%8"/>
      <w:lvlJc w:val="left"/>
      <w:pPr>
        <w:tabs>
          <w:tab w:val="num" w:pos="2651"/>
        </w:tabs>
        <w:ind w:left="2651" w:hanging="1440"/>
      </w:pPr>
      <w:rPr>
        <w:rFonts w:hint="default"/>
      </w:rPr>
    </w:lvl>
    <w:lvl w:ilvl="8">
      <w:start w:val="1"/>
      <w:numFmt w:val="decimal"/>
      <w:isLgl/>
      <w:lvlText w:val="%1.%2.%3.%4.%5.%6.%7.%8.%9"/>
      <w:lvlJc w:val="left"/>
      <w:pPr>
        <w:tabs>
          <w:tab w:val="num" w:pos="3011"/>
        </w:tabs>
        <w:ind w:left="3011" w:hanging="1800"/>
      </w:pPr>
      <w:rPr>
        <w:rFonts w:hint="default"/>
      </w:rPr>
    </w:lvl>
  </w:abstractNum>
  <w:abstractNum w:abstractNumId="30">
    <w:nsid w:val="746C2811"/>
    <w:multiLevelType w:val="multilevel"/>
    <w:tmpl w:val="A9F22A74"/>
    <w:lvl w:ilvl="0">
      <w:start w:val="1"/>
      <w:numFmt w:val="decimal"/>
      <w:lvlText w:val="%1"/>
      <w:lvlJc w:val="left"/>
      <w:pPr>
        <w:tabs>
          <w:tab w:val="num" w:pos="1571"/>
        </w:tabs>
        <w:ind w:left="1571" w:hanging="360"/>
      </w:pPr>
      <w:rPr>
        <w:rFonts w:hint="default"/>
      </w:rPr>
    </w:lvl>
    <w:lvl w:ilvl="1">
      <w:start w:val="3"/>
      <w:numFmt w:val="decimal"/>
      <w:isLgl/>
      <w:lvlText w:val="%1.%2"/>
      <w:lvlJc w:val="left"/>
      <w:pPr>
        <w:tabs>
          <w:tab w:val="num" w:pos="1571"/>
        </w:tabs>
        <w:ind w:left="1571" w:hanging="360"/>
      </w:pPr>
      <w:rPr>
        <w:rFonts w:hint="default"/>
      </w:rPr>
    </w:lvl>
    <w:lvl w:ilvl="2">
      <w:start w:val="1"/>
      <w:numFmt w:val="decimal"/>
      <w:isLgl/>
      <w:lvlText w:val="%1.%2.%3"/>
      <w:lvlJc w:val="left"/>
      <w:pPr>
        <w:tabs>
          <w:tab w:val="num" w:pos="1931"/>
        </w:tabs>
        <w:ind w:left="1931" w:hanging="720"/>
      </w:pPr>
      <w:rPr>
        <w:rFonts w:hint="default"/>
      </w:rPr>
    </w:lvl>
    <w:lvl w:ilvl="3">
      <w:start w:val="1"/>
      <w:numFmt w:val="decimal"/>
      <w:isLgl/>
      <w:lvlText w:val="%1.%2.%3.%4"/>
      <w:lvlJc w:val="left"/>
      <w:pPr>
        <w:tabs>
          <w:tab w:val="num" w:pos="1931"/>
        </w:tabs>
        <w:ind w:left="1931" w:hanging="720"/>
      </w:pPr>
      <w:rPr>
        <w:rFonts w:hint="default"/>
      </w:rPr>
    </w:lvl>
    <w:lvl w:ilvl="4">
      <w:start w:val="1"/>
      <w:numFmt w:val="decimal"/>
      <w:isLgl/>
      <w:lvlText w:val="%1.%2.%3.%4.%5"/>
      <w:lvlJc w:val="left"/>
      <w:pPr>
        <w:tabs>
          <w:tab w:val="num" w:pos="2291"/>
        </w:tabs>
        <w:ind w:left="2291" w:hanging="1080"/>
      </w:pPr>
      <w:rPr>
        <w:rFonts w:hint="default"/>
      </w:rPr>
    </w:lvl>
    <w:lvl w:ilvl="5">
      <w:start w:val="1"/>
      <w:numFmt w:val="decimal"/>
      <w:isLgl/>
      <w:lvlText w:val="%1.%2.%3.%4.%5.%6"/>
      <w:lvlJc w:val="left"/>
      <w:pPr>
        <w:tabs>
          <w:tab w:val="num" w:pos="2291"/>
        </w:tabs>
        <w:ind w:left="2291" w:hanging="1080"/>
      </w:pPr>
      <w:rPr>
        <w:rFonts w:hint="default"/>
      </w:rPr>
    </w:lvl>
    <w:lvl w:ilvl="6">
      <w:start w:val="1"/>
      <w:numFmt w:val="decimal"/>
      <w:isLgl/>
      <w:lvlText w:val="%1.%2.%3.%4.%5.%6.%7"/>
      <w:lvlJc w:val="left"/>
      <w:pPr>
        <w:tabs>
          <w:tab w:val="num" w:pos="2651"/>
        </w:tabs>
        <w:ind w:left="2651" w:hanging="1440"/>
      </w:pPr>
      <w:rPr>
        <w:rFonts w:hint="default"/>
      </w:rPr>
    </w:lvl>
    <w:lvl w:ilvl="7">
      <w:start w:val="1"/>
      <w:numFmt w:val="decimal"/>
      <w:isLgl/>
      <w:lvlText w:val="%1.%2.%3.%4.%5.%6.%7.%8"/>
      <w:lvlJc w:val="left"/>
      <w:pPr>
        <w:tabs>
          <w:tab w:val="num" w:pos="2651"/>
        </w:tabs>
        <w:ind w:left="2651" w:hanging="1440"/>
      </w:pPr>
      <w:rPr>
        <w:rFonts w:hint="default"/>
      </w:rPr>
    </w:lvl>
    <w:lvl w:ilvl="8">
      <w:start w:val="1"/>
      <w:numFmt w:val="decimal"/>
      <w:isLgl/>
      <w:lvlText w:val="%1.%2.%3.%4.%5.%6.%7.%8.%9"/>
      <w:lvlJc w:val="left"/>
      <w:pPr>
        <w:tabs>
          <w:tab w:val="num" w:pos="3011"/>
        </w:tabs>
        <w:ind w:left="3011" w:hanging="1800"/>
      </w:pPr>
      <w:rPr>
        <w:rFonts w:hint="default"/>
      </w:rPr>
    </w:lvl>
  </w:abstractNum>
  <w:abstractNum w:abstractNumId="31">
    <w:nsid w:val="7D2C5184"/>
    <w:multiLevelType w:val="hybridMultilevel"/>
    <w:tmpl w:val="F83CD42E"/>
    <w:lvl w:ilvl="0" w:tplc="C0A4E9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EC94B25"/>
    <w:multiLevelType w:val="hybridMultilevel"/>
    <w:tmpl w:val="FB7EC2FC"/>
    <w:lvl w:ilvl="0" w:tplc="A8DCA186">
      <w:start w:val="1"/>
      <w:numFmt w:val="decimal"/>
      <w:lvlText w:val="4.1.%1"/>
      <w:lvlJc w:val="left"/>
      <w:pPr>
        <w:ind w:left="1495"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5"/>
  </w:num>
  <w:num w:numId="6">
    <w:abstractNumId w:val="10"/>
    <w:lvlOverride w:ilvl="0">
      <w:lvl w:ilvl="0">
        <w:start w:val="1"/>
        <w:numFmt w:val="decimal"/>
        <w:lvlText w:val="5.2.%1"/>
        <w:lvlJc w:val="left"/>
        <w:pPr>
          <w:tabs>
            <w:tab w:val="num" w:pos="0"/>
          </w:tabs>
          <w:ind w:left="0" w:firstLine="0"/>
        </w:pPr>
        <w:rPr>
          <w:rFonts w:ascii="Times New Roman" w:hAnsi="Times New Roman" w:cs="Times New Roman" w:hint="default"/>
        </w:rPr>
      </w:lvl>
    </w:lvlOverride>
  </w:num>
  <w:num w:numId="7">
    <w:abstractNumId w:val="6"/>
  </w:num>
  <w:num w:numId="8">
    <w:abstractNumId w:val="8"/>
  </w:num>
  <w:num w:numId="9">
    <w:abstractNumId w:val="30"/>
  </w:num>
  <w:num w:numId="10">
    <w:abstractNumId w:val="7"/>
  </w:num>
  <w:num w:numId="11">
    <w:abstractNumId w:val="18"/>
  </w:num>
  <w:num w:numId="12">
    <w:abstractNumId w:val="16"/>
  </w:num>
  <w:num w:numId="13">
    <w:abstractNumId w:val="25"/>
  </w:num>
  <w:num w:numId="14">
    <w:abstractNumId w:val="11"/>
  </w:num>
  <w:num w:numId="15">
    <w:abstractNumId w:val="31"/>
  </w:num>
  <w:num w:numId="16">
    <w:abstractNumId w:val="22"/>
  </w:num>
  <w:num w:numId="17">
    <w:abstractNumId w:val="26"/>
  </w:num>
  <w:num w:numId="18">
    <w:abstractNumId w:val="14"/>
  </w:num>
  <w:num w:numId="19">
    <w:abstractNumId w:val="15"/>
  </w:num>
  <w:num w:numId="20">
    <w:abstractNumId w:val="20"/>
  </w:num>
  <w:num w:numId="21">
    <w:abstractNumId w:val="24"/>
  </w:num>
  <w:num w:numId="22">
    <w:abstractNumId w:val="13"/>
  </w:num>
  <w:num w:numId="23">
    <w:abstractNumId w:val="23"/>
  </w:num>
  <w:num w:numId="24">
    <w:abstractNumId w:val="28"/>
  </w:num>
  <w:num w:numId="25">
    <w:abstractNumId w:val="21"/>
  </w:num>
  <w:num w:numId="26">
    <w:abstractNumId w:val="17"/>
  </w:num>
  <w:num w:numId="27">
    <w:abstractNumId w:val="27"/>
  </w:num>
  <w:num w:numId="28">
    <w:abstractNumId w:val="19"/>
  </w:num>
  <w:num w:numId="29">
    <w:abstractNumId w:val="29"/>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9"/>
  </w:num>
  <w:num w:numId="49">
    <w:abstractNumId w:val="32"/>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D61"/>
    <w:rsid w:val="00003419"/>
    <w:rsid w:val="00005EC6"/>
    <w:rsid w:val="00006D74"/>
    <w:rsid w:val="00012986"/>
    <w:rsid w:val="00013E18"/>
    <w:rsid w:val="000167E4"/>
    <w:rsid w:val="00017595"/>
    <w:rsid w:val="00021DE4"/>
    <w:rsid w:val="00023635"/>
    <w:rsid w:val="000356B2"/>
    <w:rsid w:val="00035D93"/>
    <w:rsid w:val="000479BB"/>
    <w:rsid w:val="0005040C"/>
    <w:rsid w:val="00051C3A"/>
    <w:rsid w:val="00056261"/>
    <w:rsid w:val="00063495"/>
    <w:rsid w:val="00064119"/>
    <w:rsid w:val="00065995"/>
    <w:rsid w:val="00065F22"/>
    <w:rsid w:val="000670F8"/>
    <w:rsid w:val="00071ECD"/>
    <w:rsid w:val="00072C61"/>
    <w:rsid w:val="000732AF"/>
    <w:rsid w:val="00082E70"/>
    <w:rsid w:val="00082F33"/>
    <w:rsid w:val="0008430A"/>
    <w:rsid w:val="000964DF"/>
    <w:rsid w:val="000A1CD4"/>
    <w:rsid w:val="000A3F35"/>
    <w:rsid w:val="000B650B"/>
    <w:rsid w:val="000B68DC"/>
    <w:rsid w:val="000B711F"/>
    <w:rsid w:val="000C163B"/>
    <w:rsid w:val="000C6194"/>
    <w:rsid w:val="000D0ED6"/>
    <w:rsid w:val="000D2509"/>
    <w:rsid w:val="000E0FC4"/>
    <w:rsid w:val="000E3B26"/>
    <w:rsid w:val="000E562E"/>
    <w:rsid w:val="000F2305"/>
    <w:rsid w:val="000F6441"/>
    <w:rsid w:val="00100406"/>
    <w:rsid w:val="00100447"/>
    <w:rsid w:val="0010128B"/>
    <w:rsid w:val="0010275B"/>
    <w:rsid w:val="00102C80"/>
    <w:rsid w:val="00103B96"/>
    <w:rsid w:val="00104F3C"/>
    <w:rsid w:val="001101AB"/>
    <w:rsid w:val="001106C7"/>
    <w:rsid w:val="00110F82"/>
    <w:rsid w:val="00120D38"/>
    <w:rsid w:val="0012613D"/>
    <w:rsid w:val="00126387"/>
    <w:rsid w:val="00131ADD"/>
    <w:rsid w:val="00133F23"/>
    <w:rsid w:val="001375A1"/>
    <w:rsid w:val="0015343D"/>
    <w:rsid w:val="0015420F"/>
    <w:rsid w:val="001545C3"/>
    <w:rsid w:val="001551ED"/>
    <w:rsid w:val="00162474"/>
    <w:rsid w:val="00166C6F"/>
    <w:rsid w:val="00167DDC"/>
    <w:rsid w:val="00171570"/>
    <w:rsid w:val="001754A0"/>
    <w:rsid w:val="001772E2"/>
    <w:rsid w:val="001837B4"/>
    <w:rsid w:val="0018695B"/>
    <w:rsid w:val="001910CE"/>
    <w:rsid w:val="00191B38"/>
    <w:rsid w:val="001948E2"/>
    <w:rsid w:val="001A4847"/>
    <w:rsid w:val="001A73B3"/>
    <w:rsid w:val="001B2C4B"/>
    <w:rsid w:val="001B6E53"/>
    <w:rsid w:val="001C231A"/>
    <w:rsid w:val="001C3887"/>
    <w:rsid w:val="001C6F57"/>
    <w:rsid w:val="001C7B75"/>
    <w:rsid w:val="001D2DEC"/>
    <w:rsid w:val="001D31C2"/>
    <w:rsid w:val="001D366F"/>
    <w:rsid w:val="001D4274"/>
    <w:rsid w:val="001D64A9"/>
    <w:rsid w:val="001D7C10"/>
    <w:rsid w:val="001E1196"/>
    <w:rsid w:val="001F06CE"/>
    <w:rsid w:val="001F2243"/>
    <w:rsid w:val="001F4F86"/>
    <w:rsid w:val="001F5584"/>
    <w:rsid w:val="001F7DC8"/>
    <w:rsid w:val="00201388"/>
    <w:rsid w:val="002022CE"/>
    <w:rsid w:val="00202B83"/>
    <w:rsid w:val="00202D13"/>
    <w:rsid w:val="00202F36"/>
    <w:rsid w:val="00203F9A"/>
    <w:rsid w:val="002055E5"/>
    <w:rsid w:val="00205FAF"/>
    <w:rsid w:val="0020742D"/>
    <w:rsid w:val="00211D2B"/>
    <w:rsid w:val="00214383"/>
    <w:rsid w:val="00224830"/>
    <w:rsid w:val="002253D0"/>
    <w:rsid w:val="0023686B"/>
    <w:rsid w:val="00241684"/>
    <w:rsid w:val="00245301"/>
    <w:rsid w:val="00247611"/>
    <w:rsid w:val="002504EE"/>
    <w:rsid w:val="00262303"/>
    <w:rsid w:val="00263E80"/>
    <w:rsid w:val="002668DE"/>
    <w:rsid w:val="002831A8"/>
    <w:rsid w:val="00285A15"/>
    <w:rsid w:val="00285E6D"/>
    <w:rsid w:val="0028646E"/>
    <w:rsid w:val="00287239"/>
    <w:rsid w:val="00291024"/>
    <w:rsid w:val="0029356B"/>
    <w:rsid w:val="00295CB6"/>
    <w:rsid w:val="002A05F5"/>
    <w:rsid w:val="002A1D6B"/>
    <w:rsid w:val="002A1FBC"/>
    <w:rsid w:val="002A3EEE"/>
    <w:rsid w:val="002A6532"/>
    <w:rsid w:val="002B3C2E"/>
    <w:rsid w:val="002B498C"/>
    <w:rsid w:val="002B531E"/>
    <w:rsid w:val="002B59F4"/>
    <w:rsid w:val="002B5B4A"/>
    <w:rsid w:val="002C0B33"/>
    <w:rsid w:val="002C4A26"/>
    <w:rsid w:val="002C538B"/>
    <w:rsid w:val="002C613F"/>
    <w:rsid w:val="002E1309"/>
    <w:rsid w:val="002E1AF9"/>
    <w:rsid w:val="002E4C97"/>
    <w:rsid w:val="002E4D44"/>
    <w:rsid w:val="002E5856"/>
    <w:rsid w:val="002E76C8"/>
    <w:rsid w:val="002F1805"/>
    <w:rsid w:val="002F2C54"/>
    <w:rsid w:val="002F4DFF"/>
    <w:rsid w:val="002F5924"/>
    <w:rsid w:val="002F73E4"/>
    <w:rsid w:val="00300AB7"/>
    <w:rsid w:val="00303791"/>
    <w:rsid w:val="003065BD"/>
    <w:rsid w:val="00306C86"/>
    <w:rsid w:val="00307D1E"/>
    <w:rsid w:val="0031263C"/>
    <w:rsid w:val="00315531"/>
    <w:rsid w:val="0031621A"/>
    <w:rsid w:val="00345EA7"/>
    <w:rsid w:val="003460D9"/>
    <w:rsid w:val="00346BB8"/>
    <w:rsid w:val="0034768D"/>
    <w:rsid w:val="0035207B"/>
    <w:rsid w:val="0035237A"/>
    <w:rsid w:val="00353664"/>
    <w:rsid w:val="00371125"/>
    <w:rsid w:val="00371CD6"/>
    <w:rsid w:val="0037359F"/>
    <w:rsid w:val="003763CC"/>
    <w:rsid w:val="003768D4"/>
    <w:rsid w:val="003769C4"/>
    <w:rsid w:val="0038001B"/>
    <w:rsid w:val="00385250"/>
    <w:rsid w:val="00387916"/>
    <w:rsid w:val="00393CB0"/>
    <w:rsid w:val="003A0E71"/>
    <w:rsid w:val="003A1DB0"/>
    <w:rsid w:val="003A610B"/>
    <w:rsid w:val="003C4CCB"/>
    <w:rsid w:val="003C5609"/>
    <w:rsid w:val="003C5A06"/>
    <w:rsid w:val="003D04CF"/>
    <w:rsid w:val="003D200C"/>
    <w:rsid w:val="003D4CF2"/>
    <w:rsid w:val="003D686A"/>
    <w:rsid w:val="003E5132"/>
    <w:rsid w:val="003F04AC"/>
    <w:rsid w:val="003F1261"/>
    <w:rsid w:val="003F6C88"/>
    <w:rsid w:val="00403DDC"/>
    <w:rsid w:val="004075FA"/>
    <w:rsid w:val="00421578"/>
    <w:rsid w:val="00432A62"/>
    <w:rsid w:val="00434619"/>
    <w:rsid w:val="00437207"/>
    <w:rsid w:val="00445404"/>
    <w:rsid w:val="00445644"/>
    <w:rsid w:val="004521BB"/>
    <w:rsid w:val="00452B2E"/>
    <w:rsid w:val="0045469D"/>
    <w:rsid w:val="004558A2"/>
    <w:rsid w:val="0046128C"/>
    <w:rsid w:val="0046356F"/>
    <w:rsid w:val="00466722"/>
    <w:rsid w:val="00473C37"/>
    <w:rsid w:val="00475D76"/>
    <w:rsid w:val="00482BB8"/>
    <w:rsid w:val="00484AA7"/>
    <w:rsid w:val="00492CE7"/>
    <w:rsid w:val="00496EC9"/>
    <w:rsid w:val="004A2584"/>
    <w:rsid w:val="004A7E39"/>
    <w:rsid w:val="004B3DEF"/>
    <w:rsid w:val="004B6B7D"/>
    <w:rsid w:val="004C0389"/>
    <w:rsid w:val="004C1E2A"/>
    <w:rsid w:val="004C205F"/>
    <w:rsid w:val="004C4972"/>
    <w:rsid w:val="004C49D7"/>
    <w:rsid w:val="004D1953"/>
    <w:rsid w:val="004D4B5F"/>
    <w:rsid w:val="004E0207"/>
    <w:rsid w:val="004E10CF"/>
    <w:rsid w:val="004E599C"/>
    <w:rsid w:val="004F2FBB"/>
    <w:rsid w:val="004F3A33"/>
    <w:rsid w:val="004F4E1C"/>
    <w:rsid w:val="004F6777"/>
    <w:rsid w:val="004F744E"/>
    <w:rsid w:val="00500D82"/>
    <w:rsid w:val="00500E1E"/>
    <w:rsid w:val="0050488B"/>
    <w:rsid w:val="00506D47"/>
    <w:rsid w:val="00513A4C"/>
    <w:rsid w:val="0051432F"/>
    <w:rsid w:val="00514FBF"/>
    <w:rsid w:val="00517424"/>
    <w:rsid w:val="0052443C"/>
    <w:rsid w:val="00527D5F"/>
    <w:rsid w:val="00534CDB"/>
    <w:rsid w:val="00541142"/>
    <w:rsid w:val="005444F9"/>
    <w:rsid w:val="00553487"/>
    <w:rsid w:val="00555828"/>
    <w:rsid w:val="00556892"/>
    <w:rsid w:val="00564454"/>
    <w:rsid w:val="00566E63"/>
    <w:rsid w:val="005706FD"/>
    <w:rsid w:val="00572933"/>
    <w:rsid w:val="005757A9"/>
    <w:rsid w:val="0058081C"/>
    <w:rsid w:val="00582249"/>
    <w:rsid w:val="005902F2"/>
    <w:rsid w:val="005913D3"/>
    <w:rsid w:val="005920B4"/>
    <w:rsid w:val="005953CD"/>
    <w:rsid w:val="00596A25"/>
    <w:rsid w:val="005A73DF"/>
    <w:rsid w:val="005B0182"/>
    <w:rsid w:val="005B1471"/>
    <w:rsid w:val="005B39BE"/>
    <w:rsid w:val="005B3AB4"/>
    <w:rsid w:val="005C03EA"/>
    <w:rsid w:val="005C284F"/>
    <w:rsid w:val="005C376A"/>
    <w:rsid w:val="005C385E"/>
    <w:rsid w:val="005C69A5"/>
    <w:rsid w:val="005D370F"/>
    <w:rsid w:val="005D425E"/>
    <w:rsid w:val="005D4ABB"/>
    <w:rsid w:val="005D6C77"/>
    <w:rsid w:val="005E2200"/>
    <w:rsid w:val="005E2DFD"/>
    <w:rsid w:val="005E6F1C"/>
    <w:rsid w:val="005F2AD7"/>
    <w:rsid w:val="005F3D62"/>
    <w:rsid w:val="005F6FCF"/>
    <w:rsid w:val="005F704F"/>
    <w:rsid w:val="005F71E1"/>
    <w:rsid w:val="00600BE4"/>
    <w:rsid w:val="00604CC3"/>
    <w:rsid w:val="00606BE6"/>
    <w:rsid w:val="00613529"/>
    <w:rsid w:val="00613D8D"/>
    <w:rsid w:val="00614C16"/>
    <w:rsid w:val="00626CDC"/>
    <w:rsid w:val="00635AD0"/>
    <w:rsid w:val="00640020"/>
    <w:rsid w:val="00640EA4"/>
    <w:rsid w:val="00640FED"/>
    <w:rsid w:val="00641017"/>
    <w:rsid w:val="00645AA2"/>
    <w:rsid w:val="006576E0"/>
    <w:rsid w:val="00665773"/>
    <w:rsid w:val="00666892"/>
    <w:rsid w:val="0067157C"/>
    <w:rsid w:val="00676FF1"/>
    <w:rsid w:val="00677615"/>
    <w:rsid w:val="006801AA"/>
    <w:rsid w:val="006809A2"/>
    <w:rsid w:val="00684B6C"/>
    <w:rsid w:val="006851ED"/>
    <w:rsid w:val="0069138F"/>
    <w:rsid w:val="00695CC3"/>
    <w:rsid w:val="006A1A17"/>
    <w:rsid w:val="006A1FA2"/>
    <w:rsid w:val="006A326D"/>
    <w:rsid w:val="006A46F5"/>
    <w:rsid w:val="006B49CA"/>
    <w:rsid w:val="006C0DD7"/>
    <w:rsid w:val="006C4EE7"/>
    <w:rsid w:val="006C6852"/>
    <w:rsid w:val="006E4114"/>
    <w:rsid w:val="006E4FF0"/>
    <w:rsid w:val="00707841"/>
    <w:rsid w:val="00710D76"/>
    <w:rsid w:val="00713CAA"/>
    <w:rsid w:val="00716A37"/>
    <w:rsid w:val="00723573"/>
    <w:rsid w:val="007252D9"/>
    <w:rsid w:val="00730270"/>
    <w:rsid w:val="00733380"/>
    <w:rsid w:val="007416CA"/>
    <w:rsid w:val="00742EDA"/>
    <w:rsid w:val="007437D4"/>
    <w:rsid w:val="00744D0C"/>
    <w:rsid w:val="007551F1"/>
    <w:rsid w:val="00761EF6"/>
    <w:rsid w:val="007633DF"/>
    <w:rsid w:val="00766C8B"/>
    <w:rsid w:val="007762E9"/>
    <w:rsid w:val="0078536B"/>
    <w:rsid w:val="007856B7"/>
    <w:rsid w:val="00786927"/>
    <w:rsid w:val="00787902"/>
    <w:rsid w:val="00787BA3"/>
    <w:rsid w:val="007909F8"/>
    <w:rsid w:val="007927D0"/>
    <w:rsid w:val="007A2C7B"/>
    <w:rsid w:val="007A3C45"/>
    <w:rsid w:val="007C3BB4"/>
    <w:rsid w:val="007C403F"/>
    <w:rsid w:val="007D278C"/>
    <w:rsid w:val="007D4A81"/>
    <w:rsid w:val="007D52CE"/>
    <w:rsid w:val="007D7794"/>
    <w:rsid w:val="007E1B53"/>
    <w:rsid w:val="007E3894"/>
    <w:rsid w:val="007E621D"/>
    <w:rsid w:val="007F35FF"/>
    <w:rsid w:val="007F7D65"/>
    <w:rsid w:val="008017A9"/>
    <w:rsid w:val="00801D7A"/>
    <w:rsid w:val="00803557"/>
    <w:rsid w:val="00805846"/>
    <w:rsid w:val="00805C38"/>
    <w:rsid w:val="00807DCE"/>
    <w:rsid w:val="00811CC1"/>
    <w:rsid w:val="00831F99"/>
    <w:rsid w:val="00832ADB"/>
    <w:rsid w:val="008359DD"/>
    <w:rsid w:val="0084787D"/>
    <w:rsid w:val="00851D8A"/>
    <w:rsid w:val="00852F8A"/>
    <w:rsid w:val="008532C4"/>
    <w:rsid w:val="00853C39"/>
    <w:rsid w:val="008554CE"/>
    <w:rsid w:val="008576A7"/>
    <w:rsid w:val="008708BA"/>
    <w:rsid w:val="00876333"/>
    <w:rsid w:val="00880B11"/>
    <w:rsid w:val="00881C7F"/>
    <w:rsid w:val="00882974"/>
    <w:rsid w:val="008A0143"/>
    <w:rsid w:val="008A3462"/>
    <w:rsid w:val="008A706C"/>
    <w:rsid w:val="008B1C05"/>
    <w:rsid w:val="008C5949"/>
    <w:rsid w:val="008D00BB"/>
    <w:rsid w:val="008D2F77"/>
    <w:rsid w:val="008D4B1A"/>
    <w:rsid w:val="008E1F30"/>
    <w:rsid w:val="008E37DC"/>
    <w:rsid w:val="008E40F7"/>
    <w:rsid w:val="008E6C83"/>
    <w:rsid w:val="008F07CC"/>
    <w:rsid w:val="008F2A06"/>
    <w:rsid w:val="008F2AE5"/>
    <w:rsid w:val="008F7916"/>
    <w:rsid w:val="0090010B"/>
    <w:rsid w:val="00903D88"/>
    <w:rsid w:val="00907B8A"/>
    <w:rsid w:val="00912EFC"/>
    <w:rsid w:val="0091753D"/>
    <w:rsid w:val="0092004C"/>
    <w:rsid w:val="00923D40"/>
    <w:rsid w:val="009245AE"/>
    <w:rsid w:val="00926905"/>
    <w:rsid w:val="00933536"/>
    <w:rsid w:val="00935683"/>
    <w:rsid w:val="00940D92"/>
    <w:rsid w:val="009421AA"/>
    <w:rsid w:val="009424D2"/>
    <w:rsid w:val="00943C40"/>
    <w:rsid w:val="009478BB"/>
    <w:rsid w:val="00952168"/>
    <w:rsid w:val="00952C88"/>
    <w:rsid w:val="009605D2"/>
    <w:rsid w:val="00961125"/>
    <w:rsid w:val="00966DC9"/>
    <w:rsid w:val="009700EA"/>
    <w:rsid w:val="00970981"/>
    <w:rsid w:val="009724CA"/>
    <w:rsid w:val="00972BE4"/>
    <w:rsid w:val="00975BB4"/>
    <w:rsid w:val="00985326"/>
    <w:rsid w:val="00987966"/>
    <w:rsid w:val="009A078B"/>
    <w:rsid w:val="009A36B4"/>
    <w:rsid w:val="009B2EC9"/>
    <w:rsid w:val="009B3432"/>
    <w:rsid w:val="009C0FB6"/>
    <w:rsid w:val="009D23DA"/>
    <w:rsid w:val="009E4211"/>
    <w:rsid w:val="009E61FA"/>
    <w:rsid w:val="009E652F"/>
    <w:rsid w:val="009F124A"/>
    <w:rsid w:val="00A03696"/>
    <w:rsid w:val="00A04443"/>
    <w:rsid w:val="00A15727"/>
    <w:rsid w:val="00A2258D"/>
    <w:rsid w:val="00A23CB1"/>
    <w:rsid w:val="00A325B7"/>
    <w:rsid w:val="00A33B6A"/>
    <w:rsid w:val="00A408C1"/>
    <w:rsid w:val="00A43718"/>
    <w:rsid w:val="00A50A8F"/>
    <w:rsid w:val="00A52631"/>
    <w:rsid w:val="00A553E9"/>
    <w:rsid w:val="00A55B8A"/>
    <w:rsid w:val="00A6096D"/>
    <w:rsid w:val="00A6439D"/>
    <w:rsid w:val="00A647BD"/>
    <w:rsid w:val="00A6575A"/>
    <w:rsid w:val="00A6581D"/>
    <w:rsid w:val="00A67C62"/>
    <w:rsid w:val="00A71D42"/>
    <w:rsid w:val="00A745F6"/>
    <w:rsid w:val="00A74C80"/>
    <w:rsid w:val="00A77F6C"/>
    <w:rsid w:val="00A92F64"/>
    <w:rsid w:val="00AA52F9"/>
    <w:rsid w:val="00AA5369"/>
    <w:rsid w:val="00AA567D"/>
    <w:rsid w:val="00AA5E56"/>
    <w:rsid w:val="00AA6723"/>
    <w:rsid w:val="00AA6E36"/>
    <w:rsid w:val="00AB0C96"/>
    <w:rsid w:val="00AB21A5"/>
    <w:rsid w:val="00AC64CD"/>
    <w:rsid w:val="00AC7620"/>
    <w:rsid w:val="00AD0813"/>
    <w:rsid w:val="00AD11BC"/>
    <w:rsid w:val="00AD28D6"/>
    <w:rsid w:val="00AD3156"/>
    <w:rsid w:val="00AD31BF"/>
    <w:rsid w:val="00AF06F0"/>
    <w:rsid w:val="00AF1DBD"/>
    <w:rsid w:val="00AF7819"/>
    <w:rsid w:val="00AF7FDA"/>
    <w:rsid w:val="00B01709"/>
    <w:rsid w:val="00B03B3A"/>
    <w:rsid w:val="00B041E4"/>
    <w:rsid w:val="00B12CE6"/>
    <w:rsid w:val="00B22482"/>
    <w:rsid w:val="00B34BCC"/>
    <w:rsid w:val="00B56D17"/>
    <w:rsid w:val="00B7495A"/>
    <w:rsid w:val="00B74966"/>
    <w:rsid w:val="00B777BB"/>
    <w:rsid w:val="00B807A4"/>
    <w:rsid w:val="00B81D75"/>
    <w:rsid w:val="00B854F1"/>
    <w:rsid w:val="00B91AF4"/>
    <w:rsid w:val="00B93BB4"/>
    <w:rsid w:val="00B961C1"/>
    <w:rsid w:val="00BA2F3A"/>
    <w:rsid w:val="00BA3557"/>
    <w:rsid w:val="00BB4EC0"/>
    <w:rsid w:val="00BC4372"/>
    <w:rsid w:val="00BC45A4"/>
    <w:rsid w:val="00BE1016"/>
    <w:rsid w:val="00BE57FD"/>
    <w:rsid w:val="00BF7C53"/>
    <w:rsid w:val="00C0141B"/>
    <w:rsid w:val="00C0165E"/>
    <w:rsid w:val="00C04357"/>
    <w:rsid w:val="00C05CD7"/>
    <w:rsid w:val="00C07B8F"/>
    <w:rsid w:val="00C1200A"/>
    <w:rsid w:val="00C15A3F"/>
    <w:rsid w:val="00C20C7B"/>
    <w:rsid w:val="00C22BF7"/>
    <w:rsid w:val="00C2363B"/>
    <w:rsid w:val="00C25392"/>
    <w:rsid w:val="00C33531"/>
    <w:rsid w:val="00C37631"/>
    <w:rsid w:val="00C37738"/>
    <w:rsid w:val="00C405A9"/>
    <w:rsid w:val="00C4697D"/>
    <w:rsid w:val="00C50ABD"/>
    <w:rsid w:val="00C53EA2"/>
    <w:rsid w:val="00C67098"/>
    <w:rsid w:val="00C70578"/>
    <w:rsid w:val="00C73B21"/>
    <w:rsid w:val="00C75CC2"/>
    <w:rsid w:val="00C76E3D"/>
    <w:rsid w:val="00C83EB3"/>
    <w:rsid w:val="00C84246"/>
    <w:rsid w:val="00C91E3E"/>
    <w:rsid w:val="00C94D0D"/>
    <w:rsid w:val="00C95DD2"/>
    <w:rsid w:val="00C9664E"/>
    <w:rsid w:val="00C97C54"/>
    <w:rsid w:val="00CA0D37"/>
    <w:rsid w:val="00CA6C13"/>
    <w:rsid w:val="00CA6FF4"/>
    <w:rsid w:val="00CB2277"/>
    <w:rsid w:val="00CB70CF"/>
    <w:rsid w:val="00CC093C"/>
    <w:rsid w:val="00CC6C65"/>
    <w:rsid w:val="00CD02EF"/>
    <w:rsid w:val="00CD1212"/>
    <w:rsid w:val="00CD18AD"/>
    <w:rsid w:val="00CD72F8"/>
    <w:rsid w:val="00CD79FB"/>
    <w:rsid w:val="00CE16B2"/>
    <w:rsid w:val="00CE39C4"/>
    <w:rsid w:val="00CE5E2D"/>
    <w:rsid w:val="00CE5EB0"/>
    <w:rsid w:val="00CF3263"/>
    <w:rsid w:val="00CF368B"/>
    <w:rsid w:val="00CF44D5"/>
    <w:rsid w:val="00D05764"/>
    <w:rsid w:val="00D05C5E"/>
    <w:rsid w:val="00D1116D"/>
    <w:rsid w:val="00D1235F"/>
    <w:rsid w:val="00D13124"/>
    <w:rsid w:val="00D13F79"/>
    <w:rsid w:val="00D15788"/>
    <w:rsid w:val="00D15A6B"/>
    <w:rsid w:val="00D238E9"/>
    <w:rsid w:val="00D26513"/>
    <w:rsid w:val="00D303AC"/>
    <w:rsid w:val="00D32156"/>
    <w:rsid w:val="00D32C86"/>
    <w:rsid w:val="00D34460"/>
    <w:rsid w:val="00D351B0"/>
    <w:rsid w:val="00D35F0C"/>
    <w:rsid w:val="00D41755"/>
    <w:rsid w:val="00D41C77"/>
    <w:rsid w:val="00D425EA"/>
    <w:rsid w:val="00D43B78"/>
    <w:rsid w:val="00D45294"/>
    <w:rsid w:val="00D50226"/>
    <w:rsid w:val="00D506E3"/>
    <w:rsid w:val="00D5459C"/>
    <w:rsid w:val="00D55900"/>
    <w:rsid w:val="00D63ADF"/>
    <w:rsid w:val="00D652E6"/>
    <w:rsid w:val="00D71DE1"/>
    <w:rsid w:val="00D73D70"/>
    <w:rsid w:val="00D75B46"/>
    <w:rsid w:val="00D803ED"/>
    <w:rsid w:val="00D85B5C"/>
    <w:rsid w:val="00D90ACB"/>
    <w:rsid w:val="00D94F5C"/>
    <w:rsid w:val="00D97E0F"/>
    <w:rsid w:val="00DA3DA7"/>
    <w:rsid w:val="00DA5B17"/>
    <w:rsid w:val="00DB06EA"/>
    <w:rsid w:val="00DC051F"/>
    <w:rsid w:val="00DC2698"/>
    <w:rsid w:val="00DC570F"/>
    <w:rsid w:val="00DC7D11"/>
    <w:rsid w:val="00DD028A"/>
    <w:rsid w:val="00DD05A4"/>
    <w:rsid w:val="00DD14D1"/>
    <w:rsid w:val="00DD5594"/>
    <w:rsid w:val="00DD6E0D"/>
    <w:rsid w:val="00DE250D"/>
    <w:rsid w:val="00DE2BA5"/>
    <w:rsid w:val="00DE34FB"/>
    <w:rsid w:val="00DE4C4E"/>
    <w:rsid w:val="00DF5421"/>
    <w:rsid w:val="00DF5E56"/>
    <w:rsid w:val="00E01CEE"/>
    <w:rsid w:val="00E01D75"/>
    <w:rsid w:val="00E11D70"/>
    <w:rsid w:val="00E12533"/>
    <w:rsid w:val="00E15560"/>
    <w:rsid w:val="00E20BDB"/>
    <w:rsid w:val="00E20D61"/>
    <w:rsid w:val="00E23666"/>
    <w:rsid w:val="00E2681F"/>
    <w:rsid w:val="00E26E81"/>
    <w:rsid w:val="00E306B2"/>
    <w:rsid w:val="00E420F4"/>
    <w:rsid w:val="00E45D87"/>
    <w:rsid w:val="00E52F82"/>
    <w:rsid w:val="00E53BCF"/>
    <w:rsid w:val="00E55CB0"/>
    <w:rsid w:val="00E5781C"/>
    <w:rsid w:val="00E622DD"/>
    <w:rsid w:val="00E704FA"/>
    <w:rsid w:val="00E744DC"/>
    <w:rsid w:val="00E81AA3"/>
    <w:rsid w:val="00E8453D"/>
    <w:rsid w:val="00E87483"/>
    <w:rsid w:val="00E957FC"/>
    <w:rsid w:val="00EA3CB2"/>
    <w:rsid w:val="00EA3CF7"/>
    <w:rsid w:val="00EA4733"/>
    <w:rsid w:val="00EA592A"/>
    <w:rsid w:val="00EA79E0"/>
    <w:rsid w:val="00EB130F"/>
    <w:rsid w:val="00EB2DA1"/>
    <w:rsid w:val="00EB3167"/>
    <w:rsid w:val="00EB7FDB"/>
    <w:rsid w:val="00EC0820"/>
    <w:rsid w:val="00EC0F8F"/>
    <w:rsid w:val="00EC2443"/>
    <w:rsid w:val="00ED2A46"/>
    <w:rsid w:val="00ED2E9F"/>
    <w:rsid w:val="00ED5DAE"/>
    <w:rsid w:val="00EE080B"/>
    <w:rsid w:val="00EE1ADC"/>
    <w:rsid w:val="00EE51BF"/>
    <w:rsid w:val="00EE6DE0"/>
    <w:rsid w:val="00EF1716"/>
    <w:rsid w:val="00F01213"/>
    <w:rsid w:val="00F03096"/>
    <w:rsid w:val="00F03A34"/>
    <w:rsid w:val="00F07725"/>
    <w:rsid w:val="00F11728"/>
    <w:rsid w:val="00F12E3C"/>
    <w:rsid w:val="00F15360"/>
    <w:rsid w:val="00F160CC"/>
    <w:rsid w:val="00F17FD7"/>
    <w:rsid w:val="00F20449"/>
    <w:rsid w:val="00F21892"/>
    <w:rsid w:val="00F26707"/>
    <w:rsid w:val="00F4418D"/>
    <w:rsid w:val="00F45AC3"/>
    <w:rsid w:val="00F513F3"/>
    <w:rsid w:val="00F54E8A"/>
    <w:rsid w:val="00F622C0"/>
    <w:rsid w:val="00F71DED"/>
    <w:rsid w:val="00F75522"/>
    <w:rsid w:val="00F7799B"/>
    <w:rsid w:val="00F811F8"/>
    <w:rsid w:val="00F833BD"/>
    <w:rsid w:val="00F8542E"/>
    <w:rsid w:val="00F91821"/>
    <w:rsid w:val="00F9368A"/>
    <w:rsid w:val="00F96485"/>
    <w:rsid w:val="00F97994"/>
    <w:rsid w:val="00FA031B"/>
    <w:rsid w:val="00FA1C44"/>
    <w:rsid w:val="00FA3AB6"/>
    <w:rsid w:val="00FA49D0"/>
    <w:rsid w:val="00FA5058"/>
    <w:rsid w:val="00FB0394"/>
    <w:rsid w:val="00FB16BA"/>
    <w:rsid w:val="00FB33B3"/>
    <w:rsid w:val="00FB3D1A"/>
    <w:rsid w:val="00FB4A5B"/>
    <w:rsid w:val="00FB6E29"/>
    <w:rsid w:val="00FC01BD"/>
    <w:rsid w:val="00FC12E5"/>
    <w:rsid w:val="00FD6694"/>
    <w:rsid w:val="00FD7C68"/>
    <w:rsid w:val="00FE33CB"/>
    <w:rsid w:val="00FE47E8"/>
    <w:rsid w:val="00FE70E6"/>
    <w:rsid w:val="00FF13C5"/>
    <w:rsid w:val="00FF274F"/>
    <w:rsid w:val="00FF330C"/>
    <w:rsid w:val="00FF350B"/>
    <w:rsid w:val="00FF5E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D3D2FF-05D6-4B1E-9D90-7F6292222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0" w:qFormat="1"/>
    <w:lsdException w:name="List Bullet 3" w:semiHidden="1" w:uiPriority="0"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0" w:qFormat="1"/>
    <w:lsdException w:name="Emphasis" w:uiPriority="2"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1D70"/>
    <w:pPr>
      <w:spacing w:after="200" w:line="276" w:lineRule="auto"/>
    </w:pPr>
    <w:rPr>
      <w:sz w:val="24"/>
      <w:szCs w:val="24"/>
      <w:lang w:val="en-US" w:eastAsia="en-US"/>
    </w:rPr>
  </w:style>
  <w:style w:type="paragraph" w:styleId="1">
    <w:name w:val="heading 1"/>
    <w:basedOn w:val="a"/>
    <w:next w:val="a"/>
    <w:link w:val="10"/>
    <w:uiPriority w:val="1"/>
    <w:qFormat/>
    <w:rsid w:val="00202F36"/>
    <w:pPr>
      <w:keepNext/>
      <w:keepLines/>
      <w:numPr>
        <w:numId w:val="31"/>
      </w:numPr>
      <w:spacing w:before="480" w:after="0"/>
      <w:outlineLvl w:val="0"/>
    </w:pPr>
    <w:rPr>
      <w:rFonts w:ascii="Cambria" w:eastAsia="Times New Roman" w:hAnsi="Cambria"/>
      <w:b/>
      <w:bCs/>
      <w:color w:val="365F91"/>
      <w:sz w:val="28"/>
      <w:szCs w:val="28"/>
    </w:rPr>
  </w:style>
  <w:style w:type="paragraph" w:styleId="2">
    <w:name w:val="heading 2"/>
    <w:basedOn w:val="a"/>
    <w:next w:val="a"/>
    <w:link w:val="21"/>
    <w:uiPriority w:val="1"/>
    <w:qFormat/>
    <w:rsid w:val="001F4F86"/>
    <w:pPr>
      <w:keepNext/>
      <w:keepLines/>
      <w:numPr>
        <w:ilvl w:val="1"/>
        <w:numId w:val="31"/>
      </w:numPr>
      <w:spacing w:before="40" w:after="0"/>
      <w:outlineLvl w:val="1"/>
    </w:pPr>
    <w:rPr>
      <w:rFonts w:ascii="Cambria" w:eastAsia="Times New Roman" w:hAnsi="Cambria"/>
      <w:color w:val="365F91"/>
      <w:sz w:val="26"/>
      <w:szCs w:val="26"/>
    </w:rPr>
  </w:style>
  <w:style w:type="paragraph" w:styleId="3">
    <w:name w:val="heading 3"/>
    <w:basedOn w:val="a"/>
    <w:next w:val="a"/>
    <w:link w:val="31"/>
    <w:uiPriority w:val="1"/>
    <w:qFormat/>
    <w:rsid w:val="001F4F86"/>
    <w:pPr>
      <w:keepNext/>
      <w:keepLines/>
      <w:numPr>
        <w:ilvl w:val="2"/>
        <w:numId w:val="31"/>
      </w:numPr>
      <w:spacing w:before="40" w:after="0"/>
      <w:outlineLvl w:val="2"/>
    </w:pPr>
    <w:rPr>
      <w:rFonts w:ascii="Cambria" w:eastAsia="Times New Roman" w:hAnsi="Cambria"/>
      <w:color w:val="243F60"/>
    </w:rPr>
  </w:style>
  <w:style w:type="paragraph" w:styleId="4">
    <w:name w:val="heading 4"/>
    <w:basedOn w:val="a"/>
    <w:next w:val="a"/>
    <w:link w:val="40"/>
    <w:uiPriority w:val="1"/>
    <w:semiHidden/>
    <w:unhideWhenUsed/>
    <w:qFormat/>
    <w:rsid w:val="001F4F86"/>
    <w:pPr>
      <w:keepNext/>
      <w:keepLines/>
      <w:numPr>
        <w:ilvl w:val="3"/>
        <w:numId w:val="31"/>
      </w:numPr>
      <w:spacing w:before="40" w:after="0"/>
      <w:outlineLvl w:val="3"/>
    </w:pPr>
    <w:rPr>
      <w:rFonts w:ascii="Cambria" w:eastAsia="Times New Roman" w:hAnsi="Cambria"/>
      <w:i/>
      <w:iCs/>
      <w:color w:val="365F91"/>
    </w:rPr>
  </w:style>
  <w:style w:type="paragraph" w:styleId="5">
    <w:name w:val="heading 5"/>
    <w:basedOn w:val="a"/>
    <w:next w:val="a"/>
    <w:link w:val="50"/>
    <w:uiPriority w:val="1"/>
    <w:semiHidden/>
    <w:unhideWhenUsed/>
    <w:qFormat/>
    <w:rsid w:val="001F4F86"/>
    <w:pPr>
      <w:keepNext/>
      <w:keepLines/>
      <w:numPr>
        <w:ilvl w:val="4"/>
        <w:numId w:val="31"/>
      </w:numPr>
      <w:spacing w:before="40" w:after="0"/>
      <w:outlineLvl w:val="4"/>
    </w:pPr>
    <w:rPr>
      <w:rFonts w:ascii="Cambria" w:eastAsia="Times New Roman" w:hAnsi="Cambria"/>
      <w:color w:val="365F91"/>
    </w:rPr>
  </w:style>
  <w:style w:type="paragraph" w:styleId="6">
    <w:name w:val="heading 6"/>
    <w:basedOn w:val="a"/>
    <w:next w:val="a"/>
    <w:link w:val="60"/>
    <w:uiPriority w:val="1"/>
    <w:semiHidden/>
    <w:unhideWhenUsed/>
    <w:qFormat/>
    <w:rsid w:val="001F4F86"/>
    <w:pPr>
      <w:keepNext/>
      <w:keepLines/>
      <w:numPr>
        <w:ilvl w:val="5"/>
        <w:numId w:val="31"/>
      </w:numPr>
      <w:spacing w:before="40" w:after="0"/>
      <w:outlineLvl w:val="5"/>
    </w:pPr>
    <w:rPr>
      <w:rFonts w:ascii="Cambria" w:eastAsia="Times New Roman" w:hAnsi="Cambria"/>
      <w:color w:val="243F60"/>
    </w:rPr>
  </w:style>
  <w:style w:type="paragraph" w:styleId="7">
    <w:name w:val="heading 7"/>
    <w:basedOn w:val="a"/>
    <w:next w:val="a"/>
    <w:link w:val="70"/>
    <w:uiPriority w:val="1"/>
    <w:semiHidden/>
    <w:unhideWhenUsed/>
    <w:qFormat/>
    <w:rsid w:val="001F4F86"/>
    <w:pPr>
      <w:keepNext/>
      <w:keepLines/>
      <w:numPr>
        <w:ilvl w:val="6"/>
        <w:numId w:val="31"/>
      </w:numPr>
      <w:spacing w:before="40" w:after="0"/>
      <w:outlineLvl w:val="6"/>
    </w:pPr>
    <w:rPr>
      <w:rFonts w:ascii="Cambria" w:eastAsia="Times New Roman" w:hAnsi="Cambria"/>
      <w:i/>
      <w:iCs/>
      <w:color w:val="243F60"/>
    </w:rPr>
  </w:style>
  <w:style w:type="paragraph" w:styleId="8">
    <w:name w:val="heading 8"/>
    <w:basedOn w:val="a"/>
    <w:next w:val="a"/>
    <w:link w:val="80"/>
    <w:uiPriority w:val="1"/>
    <w:semiHidden/>
    <w:unhideWhenUsed/>
    <w:qFormat/>
    <w:rsid w:val="001F4F86"/>
    <w:pPr>
      <w:keepNext/>
      <w:keepLines/>
      <w:numPr>
        <w:ilvl w:val="7"/>
        <w:numId w:val="31"/>
      </w:numPr>
      <w:spacing w:before="40" w:after="0"/>
      <w:outlineLvl w:val="7"/>
    </w:pPr>
    <w:rPr>
      <w:rFonts w:ascii="Cambria" w:eastAsia="Times New Roman" w:hAnsi="Cambria"/>
      <w:color w:val="272727"/>
      <w:sz w:val="21"/>
      <w:szCs w:val="21"/>
    </w:rPr>
  </w:style>
  <w:style w:type="paragraph" w:styleId="9">
    <w:name w:val="heading 9"/>
    <w:basedOn w:val="a"/>
    <w:next w:val="a"/>
    <w:link w:val="90"/>
    <w:uiPriority w:val="1"/>
    <w:semiHidden/>
    <w:unhideWhenUsed/>
    <w:qFormat/>
    <w:rsid w:val="001F4F86"/>
    <w:pPr>
      <w:keepNext/>
      <w:keepLines/>
      <w:numPr>
        <w:ilvl w:val="8"/>
        <w:numId w:val="31"/>
      </w:numPr>
      <w:spacing w:before="40" w:after="0"/>
      <w:outlineLvl w:val="8"/>
    </w:pPr>
    <w:rPr>
      <w:rFonts w:ascii="Cambria" w:eastAsia="Times New Roman" w:hAnsi="Cambria"/>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eeu1">
    <w:name w:val="Noeeu1"/>
    <w:basedOn w:val="a"/>
    <w:rsid w:val="001910CE"/>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sz w:val="28"/>
      <w:szCs w:val="20"/>
      <w:lang w:val="ru-RU" w:eastAsia="ru-RU"/>
    </w:rPr>
  </w:style>
  <w:style w:type="paragraph" w:styleId="a3">
    <w:name w:val="Normal (Web)"/>
    <w:basedOn w:val="a"/>
    <w:unhideWhenUsed/>
    <w:rsid w:val="001910CE"/>
    <w:pPr>
      <w:spacing w:before="100" w:beforeAutospacing="1" w:after="100" w:afterAutospacing="1" w:line="240" w:lineRule="auto"/>
    </w:pPr>
    <w:rPr>
      <w:rFonts w:ascii="Times New Roman" w:eastAsia="Times New Roman" w:hAnsi="Times New Roman"/>
      <w:lang w:val="ru-RU" w:eastAsia="ru-RU"/>
    </w:rPr>
  </w:style>
  <w:style w:type="paragraph" w:styleId="20">
    <w:name w:val="List Bullet 2"/>
    <w:basedOn w:val="a"/>
    <w:autoRedefine/>
    <w:rsid w:val="00247611"/>
    <w:pPr>
      <w:numPr>
        <w:ilvl w:val="1"/>
        <w:numId w:val="14"/>
      </w:numPr>
      <w:spacing w:after="0" w:line="360" w:lineRule="auto"/>
      <w:jc w:val="both"/>
    </w:pPr>
    <w:rPr>
      <w:rFonts w:ascii="Times New Roman" w:eastAsia="Times New Roman" w:hAnsi="Times New Roman"/>
      <w:sz w:val="28"/>
      <w:lang w:val="ru-RU" w:eastAsia="ru-RU"/>
    </w:rPr>
  </w:style>
  <w:style w:type="paragraph" w:styleId="30">
    <w:name w:val="List Bullet 3"/>
    <w:basedOn w:val="a"/>
    <w:autoRedefine/>
    <w:rsid w:val="00247611"/>
    <w:pPr>
      <w:numPr>
        <w:ilvl w:val="2"/>
        <w:numId w:val="14"/>
      </w:numPr>
      <w:spacing w:after="0" w:line="360" w:lineRule="auto"/>
      <w:jc w:val="both"/>
    </w:pPr>
    <w:rPr>
      <w:rFonts w:ascii="Times New Roman" w:eastAsia="Times New Roman" w:hAnsi="Times New Roman"/>
      <w:sz w:val="28"/>
      <w:lang w:val="ru-RU" w:eastAsia="ru-RU"/>
    </w:rPr>
  </w:style>
  <w:style w:type="paragraph" w:customStyle="1" w:styleId="a4">
    <w:name w:val="Дефис"/>
    <w:basedOn w:val="20"/>
    <w:qFormat/>
    <w:rsid w:val="00247611"/>
  </w:style>
  <w:style w:type="paragraph" w:styleId="a5">
    <w:name w:val="Plain Text"/>
    <w:basedOn w:val="a"/>
    <w:link w:val="a6"/>
    <w:unhideWhenUsed/>
    <w:rsid w:val="00247611"/>
    <w:pPr>
      <w:spacing w:after="0" w:line="240" w:lineRule="auto"/>
    </w:pPr>
    <w:rPr>
      <w:rFonts w:ascii="Courier New" w:eastAsia="Times New Roman" w:hAnsi="Courier New" w:cs="Courier New"/>
      <w:sz w:val="20"/>
      <w:szCs w:val="20"/>
      <w:lang w:val="ru-RU" w:eastAsia="ru-RU"/>
    </w:rPr>
  </w:style>
  <w:style w:type="character" w:customStyle="1" w:styleId="a6">
    <w:name w:val="Текст Знак"/>
    <w:link w:val="a5"/>
    <w:rsid w:val="00247611"/>
    <w:rPr>
      <w:rFonts w:ascii="Courier New" w:eastAsia="Times New Roman" w:hAnsi="Courier New" w:cs="Courier New"/>
    </w:rPr>
  </w:style>
  <w:style w:type="paragraph" w:styleId="a7">
    <w:name w:val="List Paragraph"/>
    <w:basedOn w:val="a"/>
    <w:uiPriority w:val="34"/>
    <w:qFormat/>
    <w:rsid w:val="00710D76"/>
    <w:pPr>
      <w:ind w:left="720"/>
      <w:contextualSpacing/>
    </w:pPr>
  </w:style>
  <w:style w:type="table" w:styleId="a8">
    <w:name w:val="Table Grid"/>
    <w:basedOn w:val="a1"/>
    <w:uiPriority w:val="1"/>
    <w:rsid w:val="000732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9478BB"/>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9478BB"/>
    <w:rPr>
      <w:rFonts w:ascii="Tahoma" w:hAnsi="Tahoma" w:cs="Tahoma"/>
      <w:sz w:val="16"/>
      <w:szCs w:val="16"/>
      <w:lang w:val="en-US" w:eastAsia="en-US"/>
    </w:rPr>
  </w:style>
  <w:style w:type="character" w:customStyle="1" w:styleId="10">
    <w:name w:val="Заголовок 1 Знак"/>
    <w:link w:val="1"/>
    <w:uiPriority w:val="1"/>
    <w:rsid w:val="00202F36"/>
    <w:rPr>
      <w:rFonts w:ascii="Cambria" w:eastAsia="Times New Roman" w:hAnsi="Cambria" w:cs="Times New Roman"/>
      <w:b/>
      <w:bCs/>
      <w:color w:val="365F91"/>
      <w:sz w:val="28"/>
      <w:szCs w:val="28"/>
      <w:lang w:val="en-US" w:eastAsia="en-US"/>
    </w:rPr>
  </w:style>
  <w:style w:type="paragraph" w:styleId="ab">
    <w:name w:val="TOC Heading"/>
    <w:basedOn w:val="1"/>
    <w:next w:val="a"/>
    <w:uiPriority w:val="39"/>
    <w:unhideWhenUsed/>
    <w:qFormat/>
    <w:rsid w:val="00202F36"/>
    <w:pPr>
      <w:outlineLvl w:val="9"/>
    </w:pPr>
    <w:rPr>
      <w:lang w:val="ru-RU" w:eastAsia="ru-RU"/>
    </w:rPr>
  </w:style>
  <w:style w:type="paragraph" w:styleId="11">
    <w:name w:val="toc 1"/>
    <w:basedOn w:val="a"/>
    <w:next w:val="a"/>
    <w:autoRedefine/>
    <w:uiPriority w:val="39"/>
    <w:unhideWhenUsed/>
    <w:rsid w:val="009E4211"/>
    <w:pPr>
      <w:tabs>
        <w:tab w:val="left" w:pos="440"/>
        <w:tab w:val="right" w:leader="dot" w:pos="9639"/>
      </w:tabs>
      <w:spacing w:after="100"/>
    </w:pPr>
  </w:style>
  <w:style w:type="character" w:styleId="ac">
    <w:name w:val="Hyperlink"/>
    <w:uiPriority w:val="99"/>
    <w:unhideWhenUsed/>
    <w:rsid w:val="00202F36"/>
    <w:rPr>
      <w:color w:val="0000FF"/>
      <w:u w:val="single"/>
    </w:rPr>
  </w:style>
  <w:style w:type="paragraph" w:styleId="ad">
    <w:name w:val="header"/>
    <w:basedOn w:val="a"/>
    <w:link w:val="ae"/>
    <w:uiPriority w:val="99"/>
    <w:unhideWhenUsed/>
    <w:rsid w:val="00C405A9"/>
    <w:pPr>
      <w:tabs>
        <w:tab w:val="center" w:pos="4677"/>
        <w:tab w:val="right" w:pos="9355"/>
      </w:tabs>
      <w:spacing w:after="0" w:line="240" w:lineRule="auto"/>
    </w:pPr>
  </w:style>
  <w:style w:type="character" w:customStyle="1" w:styleId="ae">
    <w:name w:val="Верхний колонтитул Знак"/>
    <w:link w:val="ad"/>
    <w:uiPriority w:val="99"/>
    <w:rsid w:val="00C405A9"/>
    <w:rPr>
      <w:sz w:val="24"/>
      <w:szCs w:val="24"/>
      <w:lang w:val="en-US" w:eastAsia="en-US"/>
    </w:rPr>
  </w:style>
  <w:style w:type="paragraph" w:styleId="af">
    <w:name w:val="footer"/>
    <w:basedOn w:val="a"/>
    <w:link w:val="af0"/>
    <w:uiPriority w:val="99"/>
    <w:unhideWhenUsed/>
    <w:rsid w:val="00C405A9"/>
    <w:pPr>
      <w:tabs>
        <w:tab w:val="center" w:pos="4677"/>
        <w:tab w:val="right" w:pos="9355"/>
      </w:tabs>
      <w:spacing w:after="0" w:line="240" w:lineRule="auto"/>
    </w:pPr>
  </w:style>
  <w:style w:type="character" w:customStyle="1" w:styleId="af0">
    <w:name w:val="Нижний колонтитул Знак"/>
    <w:link w:val="af"/>
    <w:uiPriority w:val="99"/>
    <w:rsid w:val="00C405A9"/>
    <w:rPr>
      <w:sz w:val="24"/>
      <w:szCs w:val="24"/>
      <w:lang w:val="en-US" w:eastAsia="en-US"/>
    </w:rPr>
  </w:style>
  <w:style w:type="character" w:customStyle="1" w:styleId="af1">
    <w:name w:val="Гипертекстовая ссылка"/>
    <w:uiPriority w:val="99"/>
    <w:rsid w:val="006576E0"/>
    <w:rPr>
      <w:color w:val="008000"/>
    </w:rPr>
  </w:style>
  <w:style w:type="character" w:styleId="af2">
    <w:name w:val="annotation reference"/>
    <w:semiHidden/>
    <w:unhideWhenUsed/>
    <w:rsid w:val="00940D92"/>
    <w:rPr>
      <w:sz w:val="16"/>
      <w:szCs w:val="16"/>
    </w:rPr>
  </w:style>
  <w:style w:type="paragraph" w:styleId="af3">
    <w:name w:val="annotation text"/>
    <w:basedOn w:val="a"/>
    <w:link w:val="af4"/>
    <w:uiPriority w:val="99"/>
    <w:semiHidden/>
    <w:unhideWhenUsed/>
    <w:rsid w:val="00940D92"/>
    <w:pPr>
      <w:spacing w:line="240" w:lineRule="auto"/>
    </w:pPr>
    <w:rPr>
      <w:sz w:val="20"/>
      <w:szCs w:val="20"/>
    </w:rPr>
  </w:style>
  <w:style w:type="character" w:customStyle="1" w:styleId="af4">
    <w:name w:val="Текст примечания Знак"/>
    <w:link w:val="af3"/>
    <w:uiPriority w:val="99"/>
    <w:semiHidden/>
    <w:rsid w:val="00940D92"/>
    <w:rPr>
      <w:lang w:val="en-US" w:eastAsia="en-US"/>
    </w:rPr>
  </w:style>
  <w:style w:type="paragraph" w:styleId="af5">
    <w:name w:val="annotation subject"/>
    <w:basedOn w:val="af3"/>
    <w:next w:val="af3"/>
    <w:link w:val="af6"/>
    <w:uiPriority w:val="99"/>
    <w:semiHidden/>
    <w:unhideWhenUsed/>
    <w:rsid w:val="00940D92"/>
    <w:rPr>
      <w:b/>
      <w:bCs/>
    </w:rPr>
  </w:style>
  <w:style w:type="character" w:customStyle="1" w:styleId="af6">
    <w:name w:val="Тема примечания Знак"/>
    <w:link w:val="af5"/>
    <w:uiPriority w:val="99"/>
    <w:semiHidden/>
    <w:rsid w:val="00940D92"/>
    <w:rPr>
      <w:b/>
      <w:bCs/>
      <w:lang w:val="en-US" w:eastAsia="en-US"/>
    </w:rPr>
  </w:style>
  <w:style w:type="paragraph" w:styleId="af7">
    <w:name w:val="Title"/>
    <w:basedOn w:val="a"/>
    <w:link w:val="af8"/>
    <w:qFormat/>
    <w:rsid w:val="0035237A"/>
    <w:pPr>
      <w:spacing w:after="0" w:line="240" w:lineRule="auto"/>
      <w:jc w:val="center"/>
    </w:pPr>
    <w:rPr>
      <w:rFonts w:ascii="Times New Roman" w:eastAsia="Times New Roman" w:hAnsi="Times New Roman"/>
      <w:szCs w:val="20"/>
      <w:lang w:val="ru-RU" w:eastAsia="ru-RU"/>
    </w:rPr>
  </w:style>
  <w:style w:type="character" w:customStyle="1" w:styleId="af8">
    <w:name w:val="Название Знак"/>
    <w:link w:val="af7"/>
    <w:rsid w:val="0035237A"/>
    <w:rPr>
      <w:rFonts w:ascii="Times New Roman" w:eastAsia="Times New Roman" w:hAnsi="Times New Roman"/>
      <w:sz w:val="24"/>
    </w:rPr>
  </w:style>
  <w:style w:type="character" w:styleId="af9">
    <w:name w:val="Strong"/>
    <w:qFormat/>
    <w:rsid w:val="00F07725"/>
    <w:rPr>
      <w:b/>
      <w:bCs/>
    </w:rPr>
  </w:style>
  <w:style w:type="character" w:customStyle="1" w:styleId="21">
    <w:name w:val="Заголовок 2 Знак"/>
    <w:link w:val="2"/>
    <w:uiPriority w:val="1"/>
    <w:rsid w:val="001F4F86"/>
    <w:rPr>
      <w:rFonts w:ascii="Cambria" w:eastAsia="Times New Roman" w:hAnsi="Cambria" w:cs="Times New Roman"/>
      <w:color w:val="365F91"/>
      <w:sz w:val="26"/>
      <w:szCs w:val="26"/>
      <w:lang w:val="en-US" w:eastAsia="en-US"/>
    </w:rPr>
  </w:style>
  <w:style w:type="character" w:customStyle="1" w:styleId="31">
    <w:name w:val="Заголовок 3 Знак"/>
    <w:link w:val="3"/>
    <w:uiPriority w:val="1"/>
    <w:rsid w:val="001F4F86"/>
    <w:rPr>
      <w:rFonts w:ascii="Cambria" w:eastAsia="Times New Roman" w:hAnsi="Cambria" w:cs="Times New Roman"/>
      <w:color w:val="243F60"/>
      <w:sz w:val="24"/>
      <w:szCs w:val="24"/>
      <w:lang w:val="en-US" w:eastAsia="en-US"/>
    </w:rPr>
  </w:style>
  <w:style w:type="character" w:customStyle="1" w:styleId="40">
    <w:name w:val="Заголовок 4 Знак"/>
    <w:link w:val="4"/>
    <w:uiPriority w:val="1"/>
    <w:semiHidden/>
    <w:rsid w:val="001F4F86"/>
    <w:rPr>
      <w:rFonts w:ascii="Cambria" w:eastAsia="Times New Roman" w:hAnsi="Cambria" w:cs="Times New Roman"/>
      <w:i/>
      <w:iCs/>
      <w:color w:val="365F91"/>
      <w:sz w:val="24"/>
      <w:szCs w:val="24"/>
      <w:lang w:val="en-US" w:eastAsia="en-US"/>
    </w:rPr>
  </w:style>
  <w:style w:type="character" w:customStyle="1" w:styleId="50">
    <w:name w:val="Заголовок 5 Знак"/>
    <w:link w:val="5"/>
    <w:uiPriority w:val="1"/>
    <w:semiHidden/>
    <w:rsid w:val="001F4F86"/>
    <w:rPr>
      <w:rFonts w:ascii="Cambria" w:eastAsia="Times New Roman" w:hAnsi="Cambria" w:cs="Times New Roman"/>
      <w:color w:val="365F91"/>
      <w:sz w:val="24"/>
      <w:szCs w:val="24"/>
      <w:lang w:val="en-US" w:eastAsia="en-US"/>
    </w:rPr>
  </w:style>
  <w:style w:type="character" w:customStyle="1" w:styleId="60">
    <w:name w:val="Заголовок 6 Знак"/>
    <w:link w:val="6"/>
    <w:uiPriority w:val="1"/>
    <w:semiHidden/>
    <w:rsid w:val="001F4F86"/>
    <w:rPr>
      <w:rFonts w:ascii="Cambria" w:eastAsia="Times New Roman" w:hAnsi="Cambria" w:cs="Times New Roman"/>
      <w:color w:val="243F60"/>
      <w:sz w:val="24"/>
      <w:szCs w:val="24"/>
      <w:lang w:val="en-US" w:eastAsia="en-US"/>
    </w:rPr>
  </w:style>
  <w:style w:type="character" w:customStyle="1" w:styleId="70">
    <w:name w:val="Заголовок 7 Знак"/>
    <w:link w:val="7"/>
    <w:uiPriority w:val="1"/>
    <w:semiHidden/>
    <w:rsid w:val="001F4F86"/>
    <w:rPr>
      <w:rFonts w:ascii="Cambria" w:eastAsia="Times New Roman" w:hAnsi="Cambria" w:cs="Times New Roman"/>
      <w:i/>
      <w:iCs/>
      <w:color w:val="243F60"/>
      <w:sz w:val="24"/>
      <w:szCs w:val="24"/>
      <w:lang w:val="en-US" w:eastAsia="en-US"/>
    </w:rPr>
  </w:style>
  <w:style w:type="character" w:customStyle="1" w:styleId="80">
    <w:name w:val="Заголовок 8 Знак"/>
    <w:link w:val="8"/>
    <w:uiPriority w:val="1"/>
    <w:semiHidden/>
    <w:rsid w:val="001F4F86"/>
    <w:rPr>
      <w:rFonts w:ascii="Cambria" w:eastAsia="Times New Roman" w:hAnsi="Cambria" w:cs="Times New Roman"/>
      <w:color w:val="272727"/>
      <w:sz w:val="21"/>
      <w:szCs w:val="21"/>
      <w:lang w:val="en-US" w:eastAsia="en-US"/>
    </w:rPr>
  </w:style>
  <w:style w:type="character" w:customStyle="1" w:styleId="90">
    <w:name w:val="Заголовок 9 Знак"/>
    <w:link w:val="9"/>
    <w:uiPriority w:val="1"/>
    <w:semiHidden/>
    <w:rsid w:val="001F4F86"/>
    <w:rPr>
      <w:rFonts w:ascii="Cambria" w:eastAsia="Times New Roman" w:hAnsi="Cambria" w:cs="Times New Roman"/>
      <w:i/>
      <w:iCs/>
      <w:color w:val="272727"/>
      <w:sz w:val="21"/>
      <w:szCs w:val="21"/>
      <w:lang w:val="en-US" w:eastAsia="en-US"/>
    </w:rPr>
  </w:style>
  <w:style w:type="paragraph" w:customStyle="1" w:styleId="12">
    <w:name w:val="Абзац списка1"/>
    <w:basedOn w:val="a"/>
    <w:uiPriority w:val="99"/>
    <w:rsid w:val="00D425EA"/>
    <w:pPr>
      <w:widowControl w:val="0"/>
      <w:suppressAutoHyphens/>
      <w:spacing w:after="0" w:line="240" w:lineRule="auto"/>
    </w:pPr>
    <w:rPr>
      <w:kern w:val="1"/>
      <w:lang w:val="ru-RU"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40254">
      <w:bodyDiv w:val="1"/>
      <w:marLeft w:val="0"/>
      <w:marRight w:val="0"/>
      <w:marTop w:val="0"/>
      <w:marBottom w:val="0"/>
      <w:divBdr>
        <w:top w:val="none" w:sz="0" w:space="0" w:color="auto"/>
        <w:left w:val="none" w:sz="0" w:space="0" w:color="auto"/>
        <w:bottom w:val="none" w:sz="0" w:space="0" w:color="auto"/>
        <w:right w:val="none" w:sz="0" w:space="0" w:color="auto"/>
      </w:divBdr>
    </w:div>
    <w:div w:id="59793529">
      <w:bodyDiv w:val="1"/>
      <w:marLeft w:val="0"/>
      <w:marRight w:val="0"/>
      <w:marTop w:val="0"/>
      <w:marBottom w:val="0"/>
      <w:divBdr>
        <w:top w:val="none" w:sz="0" w:space="0" w:color="auto"/>
        <w:left w:val="none" w:sz="0" w:space="0" w:color="auto"/>
        <w:bottom w:val="none" w:sz="0" w:space="0" w:color="auto"/>
        <w:right w:val="none" w:sz="0" w:space="0" w:color="auto"/>
      </w:divBdr>
    </w:div>
    <w:div w:id="485319456">
      <w:bodyDiv w:val="1"/>
      <w:marLeft w:val="0"/>
      <w:marRight w:val="0"/>
      <w:marTop w:val="0"/>
      <w:marBottom w:val="0"/>
      <w:divBdr>
        <w:top w:val="none" w:sz="0" w:space="0" w:color="auto"/>
        <w:left w:val="none" w:sz="0" w:space="0" w:color="auto"/>
        <w:bottom w:val="none" w:sz="0" w:space="0" w:color="auto"/>
        <w:right w:val="none" w:sz="0" w:space="0" w:color="auto"/>
      </w:divBdr>
    </w:div>
    <w:div w:id="809832258">
      <w:bodyDiv w:val="1"/>
      <w:marLeft w:val="0"/>
      <w:marRight w:val="0"/>
      <w:marTop w:val="0"/>
      <w:marBottom w:val="0"/>
      <w:divBdr>
        <w:top w:val="none" w:sz="0" w:space="0" w:color="auto"/>
        <w:left w:val="none" w:sz="0" w:space="0" w:color="auto"/>
        <w:bottom w:val="none" w:sz="0" w:space="0" w:color="auto"/>
        <w:right w:val="none" w:sz="0" w:space="0" w:color="auto"/>
      </w:divBdr>
    </w:div>
    <w:div w:id="809979558">
      <w:bodyDiv w:val="1"/>
      <w:marLeft w:val="0"/>
      <w:marRight w:val="0"/>
      <w:marTop w:val="0"/>
      <w:marBottom w:val="0"/>
      <w:divBdr>
        <w:top w:val="none" w:sz="0" w:space="0" w:color="auto"/>
        <w:left w:val="none" w:sz="0" w:space="0" w:color="auto"/>
        <w:bottom w:val="none" w:sz="0" w:space="0" w:color="auto"/>
        <w:right w:val="none" w:sz="0" w:space="0" w:color="auto"/>
      </w:divBdr>
    </w:div>
    <w:div w:id="958099891">
      <w:bodyDiv w:val="1"/>
      <w:marLeft w:val="0"/>
      <w:marRight w:val="0"/>
      <w:marTop w:val="0"/>
      <w:marBottom w:val="0"/>
      <w:divBdr>
        <w:top w:val="none" w:sz="0" w:space="0" w:color="auto"/>
        <w:left w:val="none" w:sz="0" w:space="0" w:color="auto"/>
        <w:bottom w:val="none" w:sz="0" w:space="0" w:color="auto"/>
        <w:right w:val="none" w:sz="0" w:space="0" w:color="auto"/>
      </w:divBdr>
    </w:div>
    <w:div w:id="982007732">
      <w:bodyDiv w:val="1"/>
      <w:marLeft w:val="0"/>
      <w:marRight w:val="0"/>
      <w:marTop w:val="0"/>
      <w:marBottom w:val="0"/>
      <w:divBdr>
        <w:top w:val="none" w:sz="0" w:space="0" w:color="auto"/>
        <w:left w:val="none" w:sz="0" w:space="0" w:color="auto"/>
        <w:bottom w:val="none" w:sz="0" w:space="0" w:color="auto"/>
        <w:right w:val="none" w:sz="0" w:space="0" w:color="auto"/>
      </w:divBdr>
    </w:div>
    <w:div w:id="1368022647">
      <w:bodyDiv w:val="1"/>
      <w:marLeft w:val="0"/>
      <w:marRight w:val="0"/>
      <w:marTop w:val="0"/>
      <w:marBottom w:val="0"/>
      <w:divBdr>
        <w:top w:val="none" w:sz="0" w:space="0" w:color="auto"/>
        <w:left w:val="none" w:sz="0" w:space="0" w:color="auto"/>
        <w:bottom w:val="none" w:sz="0" w:space="0" w:color="auto"/>
        <w:right w:val="none" w:sz="0" w:space="0" w:color="auto"/>
      </w:divBdr>
    </w:div>
    <w:div w:id="1592197873">
      <w:bodyDiv w:val="1"/>
      <w:marLeft w:val="0"/>
      <w:marRight w:val="0"/>
      <w:marTop w:val="0"/>
      <w:marBottom w:val="0"/>
      <w:divBdr>
        <w:top w:val="none" w:sz="0" w:space="0" w:color="auto"/>
        <w:left w:val="none" w:sz="0" w:space="0" w:color="auto"/>
        <w:bottom w:val="none" w:sz="0" w:space="0" w:color="auto"/>
        <w:right w:val="none" w:sz="0" w:space="0" w:color="auto"/>
      </w:divBdr>
    </w:div>
    <w:div w:id="1721393506">
      <w:bodyDiv w:val="1"/>
      <w:marLeft w:val="0"/>
      <w:marRight w:val="0"/>
      <w:marTop w:val="0"/>
      <w:marBottom w:val="0"/>
      <w:divBdr>
        <w:top w:val="none" w:sz="0" w:space="0" w:color="auto"/>
        <w:left w:val="none" w:sz="0" w:space="0" w:color="auto"/>
        <w:bottom w:val="none" w:sz="0" w:space="0" w:color="auto"/>
        <w:right w:val="none" w:sz="0" w:space="0" w:color="auto"/>
      </w:divBdr>
    </w:div>
    <w:div w:id="1746949098">
      <w:bodyDiv w:val="1"/>
      <w:marLeft w:val="0"/>
      <w:marRight w:val="0"/>
      <w:marTop w:val="0"/>
      <w:marBottom w:val="0"/>
      <w:divBdr>
        <w:top w:val="none" w:sz="0" w:space="0" w:color="auto"/>
        <w:left w:val="none" w:sz="0" w:space="0" w:color="auto"/>
        <w:bottom w:val="none" w:sz="0" w:space="0" w:color="auto"/>
        <w:right w:val="none" w:sz="0" w:space="0" w:color="auto"/>
      </w:divBdr>
    </w:div>
    <w:div w:id="211624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roject Workspace Document" ma:contentTypeID="0x0101008A98423170284BEEB635F43C3CF4E98B00E2EEF3886B20C44A9B058002080B9DA4" ma:contentTypeVersion="0" ma:contentTypeDescription="" ma:contentTypeScope="" ma:versionID="c687038f710aae4a6163e25cd452edde">
  <xsd:schema xmlns:xsd="http://www.w3.org/2001/XMLSchema" xmlns:p="http://schemas.microsoft.com/office/2006/metadata/properties" xmlns:ns2="94027BC5-7213-4527-AB9F-2A1C632A37F9" targetNamespace="http://schemas.microsoft.com/office/2006/metadata/properties" ma:root="true" ma:fieldsID="2bf2f46dc27168c8c169ca2297a5b80f" ns2:_="">
    <xsd:import namespace="94027BC5-7213-4527-AB9F-2A1C632A37F9"/>
    <xsd:element name="properties">
      <xsd:complexType>
        <xsd:sequence>
          <xsd:element name="documentManagement">
            <xsd:complexType>
              <xsd:all>
                <xsd:element ref="ns2:Owner" minOccurs="0"/>
                <xsd:element ref="ns2:Status" minOccurs="0"/>
                <xsd:element ref="ns2:Links" minOccurs="0"/>
              </xsd:all>
            </xsd:complexType>
          </xsd:element>
        </xsd:sequence>
      </xsd:complexType>
    </xsd:element>
  </xsd:schema>
  <xsd:schema xmlns:xsd="http://www.w3.org/2001/XMLSchema" xmlns:dms="http://schemas.microsoft.com/office/2006/documentManagement/types" targetNamespace="94027BC5-7213-4527-AB9F-2A1C632A37F9" elementFormDefault="qualified">
    <xsd:import namespace="http://schemas.microsoft.com/office/2006/documentManagement/types"/>
    <xsd:element name="Owner" ma:index="8" nillable="true" ma:displayName="Owner" ma:list="UserInfo"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9" nillable="true" ma:displayName="Status" ma:default="Draft" ma:internalName="Status">
      <xsd:simpleType>
        <xsd:restriction base="dms:Choice">
          <xsd:enumeration value="Draft"/>
          <xsd:enumeration value="Ready For Review"/>
          <xsd:enumeration value="Final"/>
        </xsd:restriction>
      </xsd:simpleType>
    </xsd:element>
    <xsd:element name="Links" ma:index="10" nillable="true" ma:displayName="Links" ma:internalName="Link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nks xmlns="94027BC5-7213-4527-AB9F-2A1C632A37F9" xsi:nil="true"/>
    <Owner xmlns="94027BC5-7213-4527-AB9F-2A1C632A37F9">
      <UserInfo>
        <DisplayName/>
        <AccountId xsi:nil="true"/>
        <AccountType/>
      </UserInfo>
    </Owner>
    <Status xmlns="94027BC5-7213-4527-AB9F-2A1C632A37F9">Draft</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7BCB5-C7C6-4710-9ED0-F09462072C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027BC5-7213-4527-AB9F-2A1C632A37F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CC0C5DC-45CB-4194-BFA6-EC117D78FE17}">
  <ds:schemaRefs>
    <ds:schemaRef ds:uri="http://schemas.microsoft.com/sharepoint/v3/contenttype/forms"/>
  </ds:schemaRefs>
</ds:datastoreItem>
</file>

<file path=customXml/itemProps3.xml><?xml version="1.0" encoding="utf-8"?>
<ds:datastoreItem xmlns:ds="http://schemas.openxmlformats.org/officeDocument/2006/customXml" ds:itemID="{A52BAB62-9F27-4F75-8776-416E28E91141}">
  <ds:schemaRefs>
    <ds:schemaRef ds:uri="http://schemas.microsoft.com/office/2006/metadata/properties"/>
    <ds:schemaRef ds:uri="http://schemas.microsoft.com/office/infopath/2007/PartnerControls"/>
    <ds:schemaRef ds:uri="94027BC5-7213-4527-AB9F-2A1C632A37F9"/>
  </ds:schemaRefs>
</ds:datastoreItem>
</file>

<file path=customXml/itemProps4.xml><?xml version="1.0" encoding="utf-8"?>
<ds:datastoreItem xmlns:ds="http://schemas.openxmlformats.org/officeDocument/2006/customXml" ds:itemID="{3313E569-F9D2-4EDD-AEC8-1F12020D8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3399</Words>
  <Characters>19378</Characters>
  <Application>Microsoft Office Word</Application>
  <DocSecurity>0</DocSecurity>
  <Lines>161</Lines>
  <Paragraphs>45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22732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Tanita</dc:creator>
  <cp:keywords/>
  <cp:lastModifiedBy>Гущина Татьяна Александровна</cp:lastModifiedBy>
  <cp:revision>2</cp:revision>
  <cp:lastPrinted>2022-06-28T02:10:00Z</cp:lastPrinted>
  <dcterms:created xsi:type="dcterms:W3CDTF">2022-06-28T02:30:00Z</dcterms:created>
  <dcterms:modified xsi:type="dcterms:W3CDTF">2022-06-28T02:30:00Z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0x0101008A98423170284BEEB635F43C3CF4E98B00E2EEF3886B20C44A9B058002080B9DA4</vt:lpwstr>
  </property>
</Properties>
</file>