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93DEB">
      <w:pPr>
        <w:pStyle w:val="1"/>
      </w:pPr>
      <w:r>
        <w:fldChar w:fldCharType="begin"/>
      </w:r>
      <w:r>
        <w:instrText>HYPERLINK "garantF1://74600814.0"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Камчатского края от 30 сентября 2020 г. N 383-П </w:t>
      </w:r>
      <w:r>
        <w:rPr>
          <w:rStyle w:val="a4"/>
          <w:b w:val="0"/>
          <w:bCs w:val="0"/>
        </w:rPr>
        <w:br/>
        <w:t>"Об установлении минимального размера взноса на капитальный ремонт общего имущества в многоквартирном доме в Камчатском крае на 2021 год"</w:t>
      </w:r>
      <w:r>
        <w:fldChar w:fldCharType="end"/>
      </w:r>
    </w:p>
    <w:p w:rsidR="00000000" w:rsidRDefault="00993DEB"/>
    <w:p w:rsidR="00000000" w:rsidRDefault="00993DEB">
      <w:r>
        <w:t>Правительство постановляет:</w:t>
      </w:r>
    </w:p>
    <w:p w:rsidR="00000000" w:rsidRDefault="00993DEB">
      <w:bookmarkStart w:id="1" w:name="sub_1"/>
      <w:r>
        <w:t xml:space="preserve">1. Установить минимальный размер взноса на капитальный ремонт общего имущества в многоквартирном доме в Камчатском крае на 2021 год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993DEB">
      <w:bookmarkStart w:id="2" w:name="sub_2"/>
      <w:bookmarkEnd w:id="1"/>
      <w:r>
        <w:t>2. Настоящее постановление вступает в си</w:t>
      </w:r>
      <w:r>
        <w:t xml:space="preserve">лу через десять дней после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возникающие с 1 января 2021 года.</w:t>
      </w:r>
    </w:p>
    <w:bookmarkEnd w:id="2"/>
    <w:p w:rsidR="00000000" w:rsidRDefault="00993D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3DEB">
            <w:pPr>
              <w:pStyle w:val="a6"/>
            </w:pPr>
            <w:r>
              <w:t>Председатель Правительства - Первый вице-губернатор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3DEB">
            <w:pPr>
              <w:pStyle w:val="a5"/>
              <w:jc w:val="right"/>
            </w:pPr>
            <w:r>
              <w:t>А.О. Кузнец</w:t>
            </w:r>
            <w:r>
              <w:t>ов</w:t>
            </w:r>
          </w:p>
        </w:tc>
      </w:tr>
    </w:tbl>
    <w:p w:rsidR="00000000" w:rsidRDefault="00993DEB"/>
    <w:p w:rsidR="00000000" w:rsidRDefault="00993DEB">
      <w:pPr>
        <w:jc w:val="right"/>
        <w:rPr>
          <w:rStyle w:val="a3"/>
        </w:rPr>
      </w:pPr>
      <w:bookmarkStart w:id="3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</w:t>
      </w:r>
      <w:r>
        <w:rPr>
          <w:rStyle w:val="a3"/>
        </w:rPr>
        <w:br/>
        <w:t xml:space="preserve">Камчатского края </w:t>
      </w:r>
      <w:r>
        <w:rPr>
          <w:rStyle w:val="a3"/>
        </w:rPr>
        <w:br/>
        <w:t>от 30.09.2020 N 383-П</w:t>
      </w:r>
    </w:p>
    <w:bookmarkEnd w:id="3"/>
    <w:p w:rsidR="00000000" w:rsidRDefault="00993DEB"/>
    <w:p w:rsidR="00000000" w:rsidRDefault="00993DEB">
      <w:pPr>
        <w:pStyle w:val="1"/>
      </w:pPr>
      <w:r>
        <w:t xml:space="preserve">Минимальный размер </w:t>
      </w:r>
      <w:r>
        <w:br/>
        <w:t>взноса на капитальный ремонт общего имущества в многоквартирном доме в Камчатском крае на 2021 год</w:t>
      </w:r>
    </w:p>
    <w:p w:rsidR="00000000" w:rsidRDefault="00993D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4694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  <w:jc w:val="center"/>
            </w:pPr>
            <w:r>
              <w:t>На</w:t>
            </w:r>
            <w:r>
              <w:t>именование муниципального образования в Камчатском крае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Минимальный размер взноса на капитальный ремонт общего имущества в многоквартирном доме на 1 кв. м, общей площади жилого (нежилого) помещения (рублей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Петропавловск-Камчатский городской округ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Вилючинский городской округ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Елизовский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Мильковский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Усть-Большерецкий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Быстринский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Усть-Камчатский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Соболевский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Алеутский муниципальный округ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Городской округ "поселок Палана"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Карагинский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Олюторский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93DEB">
            <w:pPr>
              <w:pStyle w:val="a5"/>
            </w:pPr>
            <w:r>
              <w:t>Тигильский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93DEB">
            <w:pPr>
              <w:pStyle w:val="a5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93DEB">
            <w:pPr>
              <w:pStyle w:val="a5"/>
            </w:pPr>
            <w:r>
              <w:t>Пенжинский муниципальный 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3DEB">
            <w:pPr>
              <w:pStyle w:val="a5"/>
              <w:jc w:val="center"/>
            </w:pPr>
            <w:r>
              <w:t>9,10</w:t>
            </w:r>
          </w:p>
        </w:tc>
      </w:tr>
    </w:tbl>
    <w:p w:rsidR="00993DEB" w:rsidRDefault="00993DEB"/>
    <w:sectPr w:rsidR="00993D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5"/>
    <w:rsid w:val="002C11E5"/>
    <w:rsid w:val="009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FCCD0C5-5C61-407F-9097-33A7E09F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6008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Гущина Татьяна Александровна</cp:lastModifiedBy>
  <cp:revision>2</cp:revision>
  <dcterms:created xsi:type="dcterms:W3CDTF">2022-08-31T22:43:00Z</dcterms:created>
  <dcterms:modified xsi:type="dcterms:W3CDTF">2022-08-31T22:43:00Z</dcterms:modified>
</cp:coreProperties>
</file>