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BBA" w:rsidRDefault="00455BB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55BBA" w:rsidRDefault="00455BBA">
      <w:pPr>
        <w:pStyle w:val="ConsPlusNormal"/>
        <w:ind w:firstLine="540"/>
        <w:jc w:val="both"/>
        <w:outlineLvl w:val="0"/>
      </w:pPr>
    </w:p>
    <w:p w:rsidR="00455BBA" w:rsidRDefault="00455BBA">
      <w:pPr>
        <w:pStyle w:val="ConsPlusTitle"/>
        <w:jc w:val="center"/>
        <w:outlineLvl w:val="0"/>
      </w:pPr>
      <w:r>
        <w:t>ПРАВИТЕЛЬСТВО КАМЧАТСКОГО КРАЯ</w:t>
      </w:r>
    </w:p>
    <w:p w:rsidR="00455BBA" w:rsidRDefault="00455BBA">
      <w:pPr>
        <w:pStyle w:val="ConsPlusTitle"/>
        <w:jc w:val="center"/>
      </w:pPr>
    </w:p>
    <w:p w:rsidR="00455BBA" w:rsidRDefault="00455BBA">
      <w:pPr>
        <w:pStyle w:val="ConsPlusTitle"/>
        <w:jc w:val="center"/>
      </w:pPr>
      <w:r>
        <w:t>ПОСТАНОВЛЕНИЕ</w:t>
      </w:r>
    </w:p>
    <w:p w:rsidR="00455BBA" w:rsidRDefault="00455BBA">
      <w:pPr>
        <w:pStyle w:val="ConsPlusTitle"/>
        <w:jc w:val="center"/>
      </w:pPr>
      <w:r>
        <w:t>от 4 декабря 2017 г. N 508-П</w:t>
      </w:r>
    </w:p>
    <w:p w:rsidR="00455BBA" w:rsidRDefault="00455BBA">
      <w:pPr>
        <w:pStyle w:val="ConsPlusTitle"/>
        <w:jc w:val="center"/>
      </w:pPr>
    </w:p>
    <w:p w:rsidR="00455BBA" w:rsidRDefault="00455BBA">
      <w:pPr>
        <w:pStyle w:val="ConsPlusTitle"/>
        <w:jc w:val="center"/>
      </w:pPr>
      <w:r>
        <w:t>ОБ УТВЕРЖДЕНИИ ПОРЯДКА ПРОВЕДЕНИЯ</w:t>
      </w:r>
    </w:p>
    <w:p w:rsidR="00455BBA" w:rsidRDefault="00455BBA">
      <w:pPr>
        <w:pStyle w:val="ConsPlusTitle"/>
        <w:jc w:val="center"/>
      </w:pPr>
      <w:r>
        <w:t>РЕКОНСТРУКЦИИ ИЛИ СНОСА МНОГОКВАРТИРНЫХ ДОМОВ,</w:t>
      </w:r>
    </w:p>
    <w:p w:rsidR="00455BBA" w:rsidRDefault="00455BBA">
      <w:pPr>
        <w:pStyle w:val="ConsPlusTitle"/>
        <w:jc w:val="center"/>
      </w:pPr>
      <w:r>
        <w:t>НЕ ВОШЕДШИХ ИЛИ ИСКЛЮЧЕННЫХ ИЗ РЕГИОНАЛЬНОЙ ПРОГРАММЫ</w:t>
      </w:r>
    </w:p>
    <w:p w:rsidR="00455BBA" w:rsidRDefault="00455BBA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455BBA" w:rsidRDefault="00455BBA">
      <w:pPr>
        <w:pStyle w:val="ConsPlusTitle"/>
        <w:jc w:val="center"/>
      </w:pPr>
      <w:r>
        <w:t>ДОМАХ В КАМЧАТСКОМ КРАЕ</w:t>
      </w:r>
    </w:p>
    <w:p w:rsidR="00455BBA" w:rsidRDefault="00455BBA">
      <w:pPr>
        <w:pStyle w:val="ConsPlusNormal"/>
        <w:ind w:firstLine="540"/>
        <w:jc w:val="both"/>
      </w:pPr>
    </w:p>
    <w:p w:rsidR="00455BBA" w:rsidRDefault="00455BB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168</w:t>
        </w:r>
      </w:hyperlink>
      <w:r>
        <w:t xml:space="preserve"> Жилищного кодекса Российской Федерации</w:t>
      </w:r>
    </w:p>
    <w:p w:rsidR="00455BBA" w:rsidRDefault="00455BBA">
      <w:pPr>
        <w:pStyle w:val="ConsPlusNormal"/>
        <w:ind w:firstLine="540"/>
        <w:jc w:val="both"/>
      </w:pPr>
    </w:p>
    <w:p w:rsidR="00455BBA" w:rsidRDefault="00455BBA">
      <w:pPr>
        <w:pStyle w:val="ConsPlusNormal"/>
        <w:ind w:firstLine="540"/>
        <w:jc w:val="both"/>
      </w:pPr>
      <w:r>
        <w:t>ПРАВИТЕЛЬСТВО ПОСТАНОВЛЯЕТ:</w:t>
      </w:r>
    </w:p>
    <w:p w:rsidR="00455BBA" w:rsidRDefault="00455BBA">
      <w:pPr>
        <w:pStyle w:val="ConsPlusNormal"/>
        <w:ind w:firstLine="540"/>
        <w:jc w:val="both"/>
      </w:pPr>
    </w:p>
    <w:p w:rsidR="00455BBA" w:rsidRDefault="00455BBA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проведения реконструкции или сноса многоквартирных домов, не вошедших или исключенных из региональной программы капитального ремонта общего имущества в многоквартирных домах в Камчатском крае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455BBA" w:rsidRDefault="00455BBA">
      <w:pPr>
        <w:pStyle w:val="ConsPlusNormal"/>
        <w:spacing w:before="280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455BBA" w:rsidRDefault="00455BBA">
      <w:pPr>
        <w:pStyle w:val="ConsPlusNormal"/>
        <w:ind w:firstLine="540"/>
        <w:jc w:val="both"/>
      </w:pPr>
    </w:p>
    <w:p w:rsidR="00455BBA" w:rsidRDefault="00455BBA">
      <w:pPr>
        <w:pStyle w:val="ConsPlusNormal"/>
        <w:jc w:val="right"/>
      </w:pPr>
      <w:r>
        <w:t>Губернатор</w:t>
      </w:r>
    </w:p>
    <w:p w:rsidR="00455BBA" w:rsidRDefault="00455BBA">
      <w:pPr>
        <w:pStyle w:val="ConsPlusNormal"/>
        <w:jc w:val="right"/>
      </w:pPr>
      <w:r>
        <w:t>Камчатского края</w:t>
      </w:r>
    </w:p>
    <w:p w:rsidR="00455BBA" w:rsidRDefault="00455BBA">
      <w:pPr>
        <w:pStyle w:val="ConsPlusNormal"/>
        <w:jc w:val="right"/>
      </w:pPr>
      <w:r>
        <w:t>В.И.ИЛЮХИН</w:t>
      </w:r>
    </w:p>
    <w:p w:rsidR="00455BBA" w:rsidRDefault="00455BBA">
      <w:pPr>
        <w:pStyle w:val="ConsPlusNormal"/>
        <w:ind w:firstLine="540"/>
        <w:jc w:val="both"/>
      </w:pPr>
    </w:p>
    <w:p w:rsidR="00455BBA" w:rsidRDefault="00455BBA">
      <w:pPr>
        <w:pStyle w:val="ConsPlusNormal"/>
        <w:ind w:firstLine="540"/>
        <w:jc w:val="both"/>
      </w:pPr>
    </w:p>
    <w:p w:rsidR="00455BBA" w:rsidRDefault="00455BBA">
      <w:pPr>
        <w:pStyle w:val="ConsPlusNormal"/>
        <w:ind w:firstLine="540"/>
        <w:jc w:val="both"/>
      </w:pPr>
    </w:p>
    <w:p w:rsidR="00455BBA" w:rsidRDefault="00455BBA">
      <w:pPr>
        <w:pStyle w:val="ConsPlusNormal"/>
        <w:ind w:firstLine="540"/>
        <w:jc w:val="both"/>
      </w:pPr>
    </w:p>
    <w:p w:rsidR="00455BBA" w:rsidRDefault="00455BBA">
      <w:pPr>
        <w:pStyle w:val="ConsPlusNormal"/>
        <w:ind w:firstLine="540"/>
        <w:jc w:val="both"/>
      </w:pPr>
    </w:p>
    <w:p w:rsidR="00455BBA" w:rsidRDefault="00455BBA">
      <w:pPr>
        <w:pStyle w:val="ConsPlusNormal"/>
        <w:jc w:val="right"/>
        <w:outlineLvl w:val="0"/>
      </w:pPr>
      <w:r>
        <w:t>Приложение</w:t>
      </w:r>
    </w:p>
    <w:p w:rsidR="00455BBA" w:rsidRDefault="00455BBA">
      <w:pPr>
        <w:pStyle w:val="ConsPlusNormal"/>
        <w:jc w:val="right"/>
      </w:pPr>
      <w:r>
        <w:t>к Постановлению Правительства</w:t>
      </w:r>
    </w:p>
    <w:p w:rsidR="00455BBA" w:rsidRDefault="00455BBA">
      <w:pPr>
        <w:pStyle w:val="ConsPlusNormal"/>
        <w:jc w:val="right"/>
      </w:pPr>
      <w:r>
        <w:t>Камчатского края</w:t>
      </w:r>
    </w:p>
    <w:p w:rsidR="00455BBA" w:rsidRDefault="00455BBA">
      <w:pPr>
        <w:pStyle w:val="ConsPlusNormal"/>
        <w:jc w:val="right"/>
      </w:pPr>
      <w:r>
        <w:t>от 04.12.2017 N 508-П</w:t>
      </w:r>
    </w:p>
    <w:p w:rsidR="00455BBA" w:rsidRDefault="00455BBA">
      <w:pPr>
        <w:pStyle w:val="ConsPlusNormal"/>
        <w:ind w:firstLine="540"/>
        <w:jc w:val="both"/>
      </w:pPr>
    </w:p>
    <w:p w:rsidR="00455BBA" w:rsidRDefault="00455BBA">
      <w:pPr>
        <w:pStyle w:val="ConsPlusTitle"/>
        <w:jc w:val="center"/>
      </w:pPr>
      <w:bookmarkStart w:id="0" w:name="P32"/>
      <w:bookmarkEnd w:id="0"/>
      <w:r>
        <w:t>ПОРЯДОК ПРОВЕДЕНИЯ</w:t>
      </w:r>
    </w:p>
    <w:p w:rsidR="00455BBA" w:rsidRDefault="00455BBA">
      <w:pPr>
        <w:pStyle w:val="ConsPlusTitle"/>
        <w:jc w:val="center"/>
      </w:pPr>
      <w:r>
        <w:t>РЕКОНСТРУКЦИИ ИЛИ СНОСА МНОГОКВАРТИРНЫХ ДОМОВ,</w:t>
      </w:r>
    </w:p>
    <w:p w:rsidR="00455BBA" w:rsidRDefault="00455BBA">
      <w:pPr>
        <w:pStyle w:val="ConsPlusTitle"/>
        <w:jc w:val="center"/>
      </w:pPr>
      <w:r>
        <w:lastRenderedPageBreak/>
        <w:t>НЕ ВОШЕДШИХ ИЛИ ИСКЛЮЧЕННЫХ ИЗ РЕГИОНАЛЬНОЙ ПРОГРАММЫ</w:t>
      </w:r>
    </w:p>
    <w:p w:rsidR="00455BBA" w:rsidRDefault="00455BBA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455BBA" w:rsidRDefault="00455BBA">
      <w:pPr>
        <w:pStyle w:val="ConsPlusTitle"/>
        <w:jc w:val="center"/>
      </w:pPr>
      <w:r>
        <w:t>ДОМАХ В КАМЧАТСКОМ КРАЕ</w:t>
      </w:r>
    </w:p>
    <w:p w:rsidR="00455BBA" w:rsidRDefault="00455BBA">
      <w:pPr>
        <w:pStyle w:val="ConsPlusNormal"/>
        <w:ind w:firstLine="540"/>
        <w:jc w:val="both"/>
      </w:pPr>
    </w:p>
    <w:p w:rsidR="00455BBA" w:rsidRDefault="00455BBA">
      <w:pPr>
        <w:pStyle w:val="ConsPlusNormal"/>
        <w:ind w:firstLine="540"/>
        <w:jc w:val="both"/>
      </w:pPr>
      <w:r>
        <w:t>1. Настоящий Порядок устанавливает требования к процедуре, срокам проведения и определению источников финансирования реконструкции или сноса многоквартирных домов, исключенных из региональной программы капитального ремонта общего имущества в многоквартирных домах в Камчатском крае (далее - региональная программа капитального ремонта) в связи с физическим износом основных конструктивных элементов (крыша, стены, фундамент) более семидесяти процентов, и (или) многоквартирных домов, в которых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расчете на один квадратный метр общей площади жилых помещений превышает предельную стоимость услуг и (или) работ по капитальному ремонту общего имущества в многоквартирном доме, определенную постановлением Правительства Камчатского края.</w:t>
      </w:r>
    </w:p>
    <w:p w:rsidR="00455BBA" w:rsidRDefault="00455B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55B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5BBA" w:rsidRDefault="00455BB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55BBA" w:rsidRDefault="00455BBA">
            <w:pPr>
              <w:pStyle w:val="ConsPlusNormal"/>
            </w:pPr>
            <w:r>
              <w:rPr>
                <w:color w:val="392C69"/>
              </w:rPr>
              <w:t>Данный документ дан в соответствии с официальным текстом документа.</w:t>
            </w:r>
          </w:p>
        </w:tc>
      </w:tr>
    </w:tbl>
    <w:p w:rsidR="00455BBA" w:rsidRDefault="00455BBA">
      <w:pPr>
        <w:pStyle w:val="ConsPlusNormal"/>
        <w:spacing w:before="280"/>
        <w:ind w:firstLine="540"/>
        <w:jc w:val="both"/>
      </w:pPr>
      <w:r>
        <w:t>2. Собственники многоквартирных домов, не вошедших или исключенных из региональной программы капитального ремонта, физический износ основных конструктивных элементов (крыша, стены, фундамент) которых превышает семьдесят процентов, и (или)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расчете на один квадратный метр общей площади жилых помещений превышает стоимость, определенную постановлением Правительства Камчатского края, вправе ежегодно, не позднее 1 апреля текущего года, составлять, утверждать и (или) актуализировать перечни многоквартирных домов, находящихся на территории соответствующего муниципального образования в Камчатском крае, не вошедших или исключенных из региональной программы капитального ремонта е (далее - Перечень).</w:t>
      </w:r>
    </w:p>
    <w:p w:rsidR="00455BBA" w:rsidRDefault="00455BBA">
      <w:pPr>
        <w:pStyle w:val="ConsPlusNormal"/>
        <w:spacing w:before="280"/>
        <w:ind w:firstLine="540"/>
        <w:jc w:val="both"/>
      </w:pPr>
      <w:r>
        <w:t xml:space="preserve">3. Собственники многоквартирных домов, дома которых не включены в региональную программу капитального ремонта, в срок не более трех лет со дня включения многоквартирного дома в Перечень должны обеспечить принятие решения о проведении ремонта, сноса или реконструкции указанного дома в порядке, установленном законодательством Российской </w:t>
      </w:r>
      <w:r>
        <w:lastRenderedPageBreak/>
        <w:t>федерации.</w:t>
      </w:r>
    </w:p>
    <w:p w:rsidR="00455BBA" w:rsidRDefault="00455BBA">
      <w:pPr>
        <w:pStyle w:val="ConsPlusNormal"/>
        <w:spacing w:before="280"/>
        <w:ind w:firstLine="540"/>
        <w:jc w:val="both"/>
      </w:pPr>
      <w:r>
        <w:t>4. В целях проведения оценки физического износа основных конструктивных элементов (крыша, стены, фундамент) многоквартирного дома собственники указанного дома вправе по своему выбору привлечь индивидуального предпринимателя или юридическое лицо, имеющего членство в саморегулируемых организациях в области архитектурно-строительного проектирования, строительства, реконструкции, капитального ремонта объектов капитального строительства (далее - специализированная организация).</w:t>
      </w:r>
    </w:p>
    <w:p w:rsidR="00455BBA" w:rsidRDefault="00455BBA">
      <w:pPr>
        <w:pStyle w:val="ConsPlusNormal"/>
        <w:spacing w:before="280"/>
        <w:ind w:firstLine="540"/>
        <w:jc w:val="both"/>
      </w:pPr>
      <w:r>
        <w:t>5. Признание многоквартирного дома, включенного в Перечень, аварийным и подлежащим сносу или реконструкции в порядке, установленном Правительством Российской Федерации, является основанием для принятия органом местного самоуправления соответствующего муниципального образования в Камчатском крае решения о признании такого дома аварийным и подлежащим сносу или реконструкции, а также предъявления к собственникам помещений в указанном доме требования о его сносе или реконструкции в разумный срок.</w:t>
      </w:r>
    </w:p>
    <w:p w:rsidR="00455BBA" w:rsidRDefault="00455BBA">
      <w:pPr>
        <w:pStyle w:val="ConsPlusNormal"/>
        <w:spacing w:before="280"/>
        <w:ind w:firstLine="540"/>
        <w:jc w:val="both"/>
      </w:pPr>
      <w:r>
        <w:t xml:space="preserve">6. В случае, если данные собственники в установленный срок не осуществили снос или реконструкцию многоквартирного дома, не включенного в региональную программу капитального ремонта, земельный участок, на котором расположен указанный дом, подлежит изъятию для муниципальных нужд в порядке, установленном законодательством Российской Федерации, и обеспечение жилищных прав собственников жилых помещений такого дома осуществляется в порядке, установленном </w:t>
      </w:r>
      <w:hyperlink r:id="rId6" w:history="1">
        <w:r>
          <w:rPr>
            <w:color w:val="0000FF"/>
          </w:rPr>
          <w:t>статьей 32</w:t>
        </w:r>
      </w:hyperlink>
      <w:r>
        <w:t xml:space="preserve"> Жилищного кодекса Российской Федерации.</w:t>
      </w:r>
    </w:p>
    <w:p w:rsidR="00455BBA" w:rsidRDefault="00455BBA">
      <w:pPr>
        <w:pStyle w:val="ConsPlusNormal"/>
        <w:spacing w:before="280"/>
        <w:ind w:firstLine="540"/>
        <w:jc w:val="both"/>
      </w:pPr>
      <w:r>
        <w:t>7. До момента признания многоквартирного дома, не включенного в региональную программу капитального ремонта и включенного в Перечень, аварийным и подлежащим сносу или реконструкции в порядке, установленном постановлением Правительства Российской Федерации, ремонт указанного многоквартирного дома осуществляется за счет средств собственников.</w:t>
      </w:r>
    </w:p>
    <w:p w:rsidR="00455BBA" w:rsidRDefault="00455BBA">
      <w:pPr>
        <w:pStyle w:val="ConsPlusNormal"/>
        <w:spacing w:before="280"/>
        <w:ind w:firstLine="540"/>
        <w:jc w:val="both"/>
      </w:pPr>
      <w:r>
        <w:t xml:space="preserve">8. В случае, если после проведения ремонта или реконструкции собственниками многоквартирного дома, не включенного в региональную программу капитального ремонта, специализированной организацией будет выдано заключение о том, что физический износ основных конструктивных элементов (крыша, стены, фундамент) данного многоквартирного дома не превышает семидесяти процентов, орган местного самоуправления муниципального образования в Камчатском крае, на территории которого расположен указанный многоквартирный дом вправе, в соответствии с Порядком внесения изменений в региональную программу капитального </w:t>
      </w:r>
      <w:r>
        <w:lastRenderedPageBreak/>
        <w:t xml:space="preserve">ремонта общего имущества в многоквартирных домах в Камчатском крае, утвержденным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28.12.2016 N 530-П, направить заявку на внесение изменений в региональную программу капитального ремонта.</w:t>
      </w:r>
    </w:p>
    <w:p w:rsidR="00455BBA" w:rsidRDefault="00455BBA">
      <w:pPr>
        <w:pStyle w:val="ConsPlusNormal"/>
        <w:ind w:firstLine="540"/>
        <w:jc w:val="both"/>
      </w:pPr>
    </w:p>
    <w:p w:rsidR="00455BBA" w:rsidRDefault="00455BBA">
      <w:pPr>
        <w:pStyle w:val="ConsPlusNormal"/>
        <w:ind w:firstLine="540"/>
        <w:jc w:val="both"/>
      </w:pPr>
    </w:p>
    <w:p w:rsidR="00455BBA" w:rsidRDefault="00455B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29A6" w:rsidRPr="00746242" w:rsidRDefault="00AC29A6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AC29A6" w:rsidRPr="00746242" w:rsidSect="00A1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BA"/>
    <w:rsid w:val="00455BBA"/>
    <w:rsid w:val="00691EC0"/>
    <w:rsid w:val="00746242"/>
    <w:rsid w:val="00AC29A6"/>
    <w:rsid w:val="00C9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55D40-8879-46BC-9082-0E9ABAD5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B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55B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455B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7D9CC8681D5D1522EB748AAD274BA689AD78F1B1BE4CB525C690BF3FAED5C8BDkDT4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7D9CC8681D5D1522EB6A87BB4B17A28DA427FAB7BF40E17C9696E860FED39DFD94DF3E3761A372kDT4W" TargetMode="External"/><Relationship Id="rId5" Type="http://schemas.openxmlformats.org/officeDocument/2006/relationships/hyperlink" Target="consultantplus://offline/ref=F37D9CC8681D5D1522EB6A87BB4B17A28DA427FAB7BF40E17C9696E860FED39DFD94DF3D35k6T8W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5511</Characters>
  <Application>Microsoft Office Word</Application>
  <DocSecurity>0</DocSecurity>
  <Lines>45</Lines>
  <Paragraphs>12</Paragraphs>
  <ScaleCrop>false</ScaleCrop>
  <Company/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Кикош Екатерина Алексеевна</dc:creator>
  <cp:keywords/>
  <dc:description/>
  <cp:lastModifiedBy>Кикош Екатерина Алексеевна</cp:lastModifiedBy>
  <cp:revision>1</cp:revision>
  <dcterms:created xsi:type="dcterms:W3CDTF">2017-12-21T22:19:00Z</dcterms:created>
  <dcterms:modified xsi:type="dcterms:W3CDTF">2017-12-21T22:19:00Z</dcterms:modified>
</cp:coreProperties>
</file>