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7B4A3D">
        <w:rPr>
          <w:rFonts w:ascii="Times New Roman" w:eastAsiaTheme="minorEastAsia" w:hAnsi="Times New Roman" w:cs="Times New Roman"/>
          <w:bCs/>
          <w:color w:val="26282F"/>
          <w:sz w:val="28"/>
          <w:szCs w:val="28"/>
          <w:lang w:eastAsia="ru-RU"/>
        </w:rPr>
        <w:t>13</w:t>
      </w:r>
      <w:r w:rsidR="00BE1032">
        <w:rPr>
          <w:rFonts w:ascii="Times New Roman" w:eastAsiaTheme="minorEastAsia" w:hAnsi="Times New Roman" w:cs="Times New Roman"/>
          <w:bCs/>
          <w:color w:val="26282F"/>
          <w:sz w:val="28"/>
          <w:szCs w:val="28"/>
          <w:lang w:eastAsia="ru-RU"/>
        </w:rPr>
        <w:t xml:space="preserve">» </w:t>
      </w:r>
      <w:r w:rsidR="007B4A3D">
        <w:rPr>
          <w:rFonts w:ascii="Times New Roman" w:eastAsiaTheme="minorEastAsia" w:hAnsi="Times New Roman" w:cs="Times New Roman"/>
          <w:bCs/>
          <w:color w:val="26282F"/>
          <w:sz w:val="28"/>
          <w:szCs w:val="28"/>
          <w:lang w:eastAsia="ru-RU"/>
        </w:rPr>
        <w:t>мая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7B4A3D">
        <w:rPr>
          <w:rFonts w:ascii="Times New Roman" w:eastAsiaTheme="minorEastAsia" w:hAnsi="Times New Roman" w:cs="Times New Roman"/>
          <w:bCs/>
          <w:sz w:val="28"/>
          <w:szCs w:val="28"/>
          <w:lang w:eastAsia="ru-RU"/>
        </w:rPr>
        <w:t>47</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Pr="007B4A3D"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Ленинградская, д. 65:</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водоотведения;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холодного водоснабжения;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1 050 324 (один миллион пятьдесят тысяч триста двадцать четыре) рубля, в том числе НДС 160 219 (сто шестьдесят тысяч двести девятнадцать)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2: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Ленинградская, д. 9а:</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холодного водоснабжения;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3 250 442 (три миллиона двести пятьдесят тысяч четыреста сорок два) рубля, в том числе НДС 495 830 (четыреста девяносто пять тысяч восемьсот тридцать)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3: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Ленинская, д. 67:</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водоотведения;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холодного водоснабжения;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lastRenderedPageBreak/>
        <w:t>Начальная (максимальная) цена договора подряда: 3 018 162 (три миллиона восемнадцать тысяч сто шестьдесят два) рубля, в том числе НДС 460 398 (четыреста шестьдесят тысяч триста девяносто восемь)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4: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Максутова, д. 44:</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водоотведения;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холодного водоснабжения;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3 720 288 (три миллиона семьсот двадцать тысяч двести восемьдесят восемь) рублей, в том числе НДС 567 501 (пятьсот шестьдесят семь тысяч пятьсот один) рубль.</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5: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Максутова, д. 44/1:</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водоотведения;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холодного водоснабжения;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3 441 781 (три миллиона четыреста сорок одна тысяча семьсот восемьдесят один) рубль, в том числе НДС 525 017 (пятьсот двадцать пять тысяч семнадцать)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6: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Максутова, д. 44/1:</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1 807 242 (один миллион восемьсот семь тысяч двести сорок два) рубля, в том числе НДС 275 681 (двести семьдесят пять тысяч шестьсот восемьдесят один) рубль.</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7: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Партизанская, д. 28:</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водоотведения;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lastRenderedPageBreak/>
        <w:t>Начальная (максимальная) цена договора подряда: 2 261 802 (два миллиона двести шестьдесят одна тысяча восемьсот два) рубля, в том числе НДС 345 021 (триста сорок пять тысяч двадцать один) рубль.</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8: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Партизанская, д. 28:</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1 278 530 (один миллион двести семьдесят восемь тысяч пятьсот тридцать) рублей, в том числе НДС 195 030 (сто девяносто пять тысяч тридцать) рублей.</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ind w:left="0" w:firstLine="720"/>
        <w:jc w:val="both"/>
        <w:rPr>
          <w:rFonts w:ascii="Times New Roman" w:eastAsiaTheme="minorEastAsia" w:hAnsi="Times New Roman" w:cs="Times New Roman"/>
          <w:b/>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9: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Партизанская, д. 30:</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водоотведения;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горячего водоснабжения;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2 075 418 (два миллиона семьдесят пять тысяч четыреста восемнадцать) рублей, в том числе НДС 316 589 (триста шестнадцать тысяч пятьсот восемьдесят девять) рублей.</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10: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Партизанская, д. 56:</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1 271 760 (один миллион двести семьдесят одна тысяча семьсот шестьдесят) рублей, в том числе НДС 193 997 (сто девяносто три тысячи девятьсот девяносто семь) рублей.</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11: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Петра Ильичёва, д. 20:</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2 910 596 (два миллиона девятьсот десять тысяч пятьсот девяносто шесть) рублей, в том числе НДС 443 989 (четыреста сорок три тысячи девятьсот восемьдесят девять) рублей.</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lastRenderedPageBreak/>
        <w:t xml:space="preserve">ЛОТ № 12: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Попова, д. 31б:</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2 760 699 (два миллиона семьсот шестьдесят тысяч шестьсот девяносто девять) рублей, в том числе НДС 421 124 (четыреста двадцать одна тысяча сто двадцать четыре) рубля.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13: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Советская, д. 36:</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водоотведения;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холодного водоснабжения;</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2 980 855 (два миллиона девятьсот восемьдесят тысяч восемьсот пятьдесят пять) рубля, в том числе НДС 454 707 (четыреста пятьдесят четыре тысячи семьсот семь)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14: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Солнечная, д. 5:</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6 504 731 (шесть миллионов пятьсот четыре тысячи семьсот тридцать один) рубль, в том числе НДС 543 864 (пятьсот сорок три тысячи восемьсот шестьдесят четыре) рубля.</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15: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Тельмана, д. 1а:</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1 370 038 (один миллион триста семьдесят тысяч тридцать восемь) рублей, в том числе НДС 208 989 (двести восемь тысяч девятьсот восемьдесят девять)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16: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Петропавловское шоссе, д. 27а:</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1 170 978 (один миллион сто семьдесят тысяч девятьсот семьдесят восемь) рублей, в том числе НДС 178 624 (сто семьдесят восемь тысяч шестьсот двадцать четыре) рубля.</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17: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31:</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1 751 418 (один миллион семьсот пятьдесят одна тысяча четыреста восемнадцать) рублей, в том числе НДС 267 166 (двести шестьдесят семь тысяч сто шестьдесят шесть)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18: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Автомобилистов, д. 37:</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2 781 898 (два миллиона семьсот восемьдесят одна тысяча восемьсот девяносто восемь) рублей, в том числе НДС 424 357 (четыреста двадцать четыре тысячи триста пятьдесят семь) рублей.</w:t>
      </w: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19: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Звездная, д. 5:</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4 413 936 (четыре миллиона четыреста тринадцать тысяч девятьсот тридцать шесть) рублей, в том числе НДС 673 312 (шестьсот семьдесят три тысячи триста двенадцать) рублей.</w:t>
      </w:r>
    </w:p>
    <w:p w:rsid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20: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Звездная, д. 7:</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кровли</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3 204 964 (три миллиона двести четыре тысячи девятьсот шестьдесят четыре) рубля, в том числе НДС 488 893 (четыреста восемьдесят восемь тысяч восемьсот девяносто три) рубля.</w:t>
      </w:r>
    </w:p>
    <w:p w:rsid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b/>
          <w:sz w:val="24"/>
          <w:szCs w:val="24"/>
          <w:u w:val="single"/>
          <w:lang w:eastAsia="ru-RU"/>
        </w:rPr>
        <w:t xml:space="preserve">ЛОТ № 21: </w:t>
      </w:r>
      <w:r w:rsidRPr="007B4A3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Адрес многоквартирного дома, работы, объекты:</w:t>
      </w:r>
    </w:p>
    <w:p w:rsidR="007B4A3D" w:rsidRPr="007B4A3D" w:rsidRDefault="007B4A3D" w:rsidP="007B4A3D">
      <w:pPr>
        <w:pStyle w:val="a9"/>
        <w:ind w:left="0" w:firstLine="720"/>
        <w:jc w:val="both"/>
        <w:rPr>
          <w:rFonts w:ascii="Times New Roman" w:eastAsiaTheme="minorEastAsia" w:hAnsi="Times New Roman" w:cs="Times New Roman"/>
          <w:sz w:val="24"/>
          <w:szCs w:val="24"/>
          <w:u w:val="single"/>
          <w:lang w:eastAsia="ru-RU"/>
        </w:rPr>
      </w:pPr>
      <w:r w:rsidRPr="007B4A3D">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Звездная, д. 7:</w:t>
      </w:r>
    </w:p>
    <w:p w:rsidR="007B4A3D" w:rsidRPr="007B4A3D" w:rsidRDefault="007B4A3D" w:rsidP="007B4A3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 ремонт инженерной системы отопления;</w:t>
      </w: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p>
    <w:p w:rsidR="007B4A3D" w:rsidRPr="007B4A3D" w:rsidRDefault="007B4A3D" w:rsidP="007B4A3D">
      <w:pPr>
        <w:spacing w:after="0" w:line="240" w:lineRule="auto"/>
        <w:ind w:firstLine="709"/>
        <w:contextualSpacing/>
        <w:jc w:val="both"/>
        <w:rPr>
          <w:rFonts w:ascii="Times New Roman" w:eastAsiaTheme="minorEastAsia" w:hAnsi="Times New Roman" w:cs="Times New Roman"/>
          <w:sz w:val="24"/>
          <w:szCs w:val="24"/>
          <w:lang w:eastAsia="ru-RU"/>
        </w:rPr>
      </w:pPr>
      <w:r w:rsidRPr="007B4A3D">
        <w:rPr>
          <w:rFonts w:ascii="Times New Roman" w:eastAsiaTheme="minorEastAsia" w:hAnsi="Times New Roman" w:cs="Times New Roman"/>
          <w:sz w:val="24"/>
          <w:szCs w:val="24"/>
          <w:lang w:eastAsia="ru-RU"/>
        </w:rPr>
        <w:t>Начальная (максимальная) цена договора подряда: 4 413 936 (четыре миллиона четыреста тринадцать тысяч девятьсот тридцать шесть) рублей, в том числе НДС 673 312 (шестьсот семьдесят три тысячи триста двенадцать) рублей.</w:t>
      </w:r>
    </w:p>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Заказчиком (и организатором)</w:t>
      </w:r>
      <w:r>
        <w:rPr>
          <w:rFonts w:ascii="Times New Roman" w:eastAsiaTheme="minorEastAsia" w:hAnsi="Times New Roman" w:cs="Times New Roman"/>
          <w:color w:val="0070C0"/>
          <w:sz w:val="24"/>
          <w:szCs w:val="24"/>
          <w:lang w:eastAsia="ru-RU"/>
        </w:rPr>
        <w:t xml:space="preserve"> </w:t>
      </w:r>
      <w:r>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419.</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Часы работы понедельник-пятниц</w:t>
      </w:r>
      <w:bookmarkStart w:id="0" w:name="_GoBack"/>
      <w:bookmarkEnd w:id="0"/>
      <w:r>
        <w:rPr>
          <w:rFonts w:ascii="Times New Roman" w:eastAsiaTheme="minorEastAsia" w:hAnsi="Times New Roman" w:cs="Times New Roman"/>
          <w:sz w:val="24"/>
          <w:szCs w:val="24"/>
          <w:lang w:eastAsia="ru-RU"/>
        </w:rPr>
        <w:t>а с 09-00 до 18-00.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 Вскрытие конвертов с заявками на участие в конкурсе будет произведено в 10 часов 00 минут "</w:t>
      </w:r>
      <w:r w:rsidR="0012150B">
        <w:rPr>
          <w:rFonts w:ascii="Times New Roman" w:eastAsiaTheme="minorEastAsia" w:hAnsi="Times New Roman" w:cs="Times New Roman"/>
          <w:sz w:val="24"/>
          <w:szCs w:val="24"/>
          <w:lang w:eastAsia="ru-RU"/>
        </w:rPr>
        <w:t>29</w:t>
      </w:r>
      <w:r>
        <w:rPr>
          <w:rFonts w:ascii="Times New Roman" w:eastAsiaTheme="minorEastAsia" w:hAnsi="Times New Roman" w:cs="Times New Roman"/>
          <w:sz w:val="24"/>
          <w:szCs w:val="24"/>
          <w:lang w:eastAsia="ru-RU"/>
        </w:rPr>
        <w:t>" мая 2015 года по адресу: г. Петропавловск-Камчатский, ул. Ленинская, д. 18, каб. 420.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ИНН 4101996280.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sidRPr="007925D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0"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Pr>
            <w:rStyle w:val="ab"/>
            <w:rFonts w:ascii="Times New Roman" w:eastAsiaTheme="minorEastAsia" w:hAnsi="Times New Roman" w:cs="Times New Roman"/>
            <w:sz w:val="24"/>
            <w:szCs w:val="24"/>
            <w:lang w:eastAsia="ru-RU"/>
          </w:rPr>
          <w:t>перечне</w:t>
        </w:r>
      </w:hyperlink>
      <w:r>
        <w:rPr>
          <w:rFonts w:ascii="Times New Roman" w:eastAsiaTheme="minorEastAsia" w:hAnsi="Times New Roman" w:cs="Times New Roman"/>
          <w:sz w:val="24"/>
          <w:szCs w:val="24"/>
          <w:lang w:eastAsia="ru-RU"/>
        </w:rPr>
        <w:t xml:space="preserve">, утвержденном </w:t>
      </w:r>
      <w:hyperlink r:id="rId12"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7925D3" w:rsidTr="007925D3">
        <w:tc>
          <w:tcPr>
            <w:tcW w:w="70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7925D3" w:rsidTr="007925D3">
        <w:tc>
          <w:tcPr>
            <w:tcW w:w="70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3"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4"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7925D3" w:rsidRP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25D3">
        <w:rPr>
          <w:rFonts w:ascii="Times New Roman" w:eastAsiaTheme="minorEastAsia" w:hAnsi="Times New Roman" w:cs="Times New Roman"/>
          <w:sz w:val="24"/>
          <w:szCs w:val="24"/>
          <w:lang w:eastAsia="ru-RU"/>
        </w:rPr>
        <w:t>наличие договора на утилизацию особо опасных отходов.</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5"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6"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sz w:val="24"/>
          <w:szCs w:val="24"/>
          <w:lang w:eastAsia="ru-RU"/>
        </w:rPr>
      </w:pPr>
    </w:p>
    <w:p w:rsidR="007925D3" w:rsidRDefault="007925D3" w:rsidP="007925D3">
      <w:pPr>
        <w:rPr>
          <w:rFonts w:ascii="Times New Roman" w:eastAsiaTheme="minorEastAsia" w:hAnsi="Times New Roman" w:cs="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925D3" w:rsidTr="007925D3">
        <w:trPr>
          <w:trHeight w:val="1142"/>
          <w:jc w:val="center"/>
        </w:trPr>
        <w:tc>
          <w:tcPr>
            <w:tcW w:w="1417"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94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bottom w:val="nil"/>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65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5D3" w:rsidTr="007925D3">
        <w:trPr>
          <w:trHeight w:val="58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Pr>
          <w:rFonts w:ascii="Times New Roman" w:eastAsiaTheme="minorEastAsia" w:hAnsi="Times New Roman" w:cs="Times New Roman"/>
          <w:b/>
          <w:bCs/>
          <w:color w:val="26282F"/>
          <w:sz w:val="16"/>
          <w:szCs w:val="16"/>
          <w:lang w:eastAsia="ru-RU"/>
        </w:rPr>
        <w:t>Приложение 1</w:t>
      </w:r>
    </w:p>
    <w:bookmarkEnd w:id="7"/>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7"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8" w:history="1">
        <w:r>
          <w:rPr>
            <w:rStyle w:val="ab"/>
            <w:rFonts w:ascii="Times New Roman" w:eastAsiaTheme="minorEastAsia" w:hAnsi="Times New Roman" w:cs="Times New Roman"/>
            <w:sz w:val="24"/>
            <w:szCs w:val="24"/>
            <w:lang w:eastAsia="ru-RU"/>
          </w:rPr>
          <w:t>перечню</w:t>
        </w:r>
      </w:hyperlink>
      <w:r>
        <w:rPr>
          <w:rFonts w:ascii="Times New Roman" w:eastAsiaTheme="minorEastAsia" w:hAnsi="Times New Roman" w:cs="Times New Roman"/>
          <w:sz w:val="24"/>
          <w:szCs w:val="24"/>
          <w:lang w:eastAsia="ru-RU"/>
        </w:rPr>
        <w:t xml:space="preserve">, утвержденному </w:t>
      </w:r>
      <w:hyperlink r:id="rId19"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20"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7925D3" w:rsidRDefault="007925D3" w:rsidP="007925D3">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rPr>
          <w:trHeight w:val="613"/>
        </w:trPr>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9371A5" w:rsidTr="009371A5">
        <w:tc>
          <w:tcPr>
            <w:tcW w:w="130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5F3900" w:rsidTr="000C3336">
        <w:tc>
          <w:tcPr>
            <w:tcW w:w="1305" w:type="dxa"/>
            <w:vMerge w:val="restart"/>
            <w:tcBorders>
              <w:top w:val="single" w:sz="4" w:space="0" w:color="auto"/>
              <w:left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Годы</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bottom w:val="single" w:sz="4" w:space="0" w:color="auto"/>
              <w:right w:val="single" w:sz="4" w:space="0" w:color="auto"/>
            </w:tcBorders>
            <w:vAlign w:val="center"/>
          </w:tcPr>
          <w:p w:rsidR="005F3900" w:rsidRDefault="005F3900" w:rsidP="005F3900">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w:t>
            </w:r>
          </w:p>
        </w:tc>
        <w:tc>
          <w:tcPr>
            <w:tcW w:w="2835"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Pr>
          <w:rFonts w:ascii="Times New Roman" w:eastAsiaTheme="minorEastAsia" w:hAnsi="Times New Roman" w:cs="Times New Roman"/>
          <w:b/>
          <w:bCs/>
          <w:color w:val="26282F"/>
          <w:sz w:val="16"/>
          <w:szCs w:val="16"/>
          <w:lang w:eastAsia="ru-RU"/>
        </w:rPr>
        <w:t>Приложение 2</w:t>
      </w:r>
    </w:p>
    <w:bookmarkEnd w:id="8"/>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21"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печать.</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rPr>
          <w:rFonts w:ascii="Times New Roman" w:hAnsi="Times New Roman" w:cs="Times New Roman"/>
        </w:rPr>
      </w:pPr>
    </w:p>
    <w:p w:rsidR="009D18D2" w:rsidRPr="00046A1B" w:rsidRDefault="009D18D2" w:rsidP="007925D3">
      <w:pPr>
        <w:widowControl w:val="0"/>
        <w:autoSpaceDE w:val="0"/>
        <w:autoSpaceDN w:val="0"/>
        <w:adjustRightInd w:val="0"/>
        <w:spacing w:after="0" w:line="240" w:lineRule="auto"/>
        <w:ind w:firstLine="709"/>
        <w:jc w:val="both"/>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3C" w:rsidRDefault="0064283C" w:rsidP="00C45CA5">
      <w:pPr>
        <w:spacing w:after="0" w:line="240" w:lineRule="auto"/>
      </w:pPr>
      <w:r>
        <w:separator/>
      </w:r>
    </w:p>
  </w:endnote>
  <w:endnote w:type="continuationSeparator" w:id="0">
    <w:p w:rsidR="0064283C" w:rsidRDefault="0064283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3C" w:rsidRDefault="0064283C" w:rsidP="00C45CA5">
      <w:pPr>
        <w:spacing w:after="0" w:line="240" w:lineRule="auto"/>
      </w:pPr>
      <w:r>
        <w:separator/>
      </w:r>
    </w:p>
  </w:footnote>
  <w:footnote w:type="continuationSeparator" w:id="0">
    <w:p w:rsidR="0064283C" w:rsidRDefault="0064283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96E95"/>
    <w:rsid w:val="000B28AF"/>
    <w:rsid w:val="000B61F9"/>
    <w:rsid w:val="000D1456"/>
    <w:rsid w:val="000E027D"/>
    <w:rsid w:val="000E101C"/>
    <w:rsid w:val="0012150B"/>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459DC"/>
    <w:rsid w:val="0046657D"/>
    <w:rsid w:val="004764DE"/>
    <w:rsid w:val="00494EB5"/>
    <w:rsid w:val="004B20EE"/>
    <w:rsid w:val="004B2FEC"/>
    <w:rsid w:val="004D05B4"/>
    <w:rsid w:val="005300FF"/>
    <w:rsid w:val="0055624C"/>
    <w:rsid w:val="00567E71"/>
    <w:rsid w:val="00583F4B"/>
    <w:rsid w:val="00595312"/>
    <w:rsid w:val="005C027A"/>
    <w:rsid w:val="005C6EA8"/>
    <w:rsid w:val="005E4921"/>
    <w:rsid w:val="005F0208"/>
    <w:rsid w:val="005F3900"/>
    <w:rsid w:val="00616FB5"/>
    <w:rsid w:val="00635ED0"/>
    <w:rsid w:val="006403AE"/>
    <w:rsid w:val="0064283C"/>
    <w:rsid w:val="00675C14"/>
    <w:rsid w:val="00682F89"/>
    <w:rsid w:val="006B0CAA"/>
    <w:rsid w:val="006D5C9D"/>
    <w:rsid w:val="006E21A1"/>
    <w:rsid w:val="006F4612"/>
    <w:rsid w:val="00706ECA"/>
    <w:rsid w:val="00757B2F"/>
    <w:rsid w:val="007604EB"/>
    <w:rsid w:val="007925D3"/>
    <w:rsid w:val="007967AB"/>
    <w:rsid w:val="007B4A3D"/>
    <w:rsid w:val="007C400C"/>
    <w:rsid w:val="007D2482"/>
    <w:rsid w:val="007E174A"/>
    <w:rsid w:val="007E1A21"/>
    <w:rsid w:val="00803526"/>
    <w:rsid w:val="00850EE6"/>
    <w:rsid w:val="00872AC4"/>
    <w:rsid w:val="008A03F5"/>
    <w:rsid w:val="008A72F2"/>
    <w:rsid w:val="008B0589"/>
    <w:rsid w:val="008E3B94"/>
    <w:rsid w:val="008E5992"/>
    <w:rsid w:val="008F13B5"/>
    <w:rsid w:val="009371A5"/>
    <w:rsid w:val="00942719"/>
    <w:rsid w:val="00947774"/>
    <w:rsid w:val="0095393D"/>
    <w:rsid w:val="00955B5B"/>
    <w:rsid w:val="00956ECB"/>
    <w:rsid w:val="00964860"/>
    <w:rsid w:val="00976B30"/>
    <w:rsid w:val="009A4DE4"/>
    <w:rsid w:val="009D18D2"/>
    <w:rsid w:val="009E3F1A"/>
    <w:rsid w:val="009E60D5"/>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45CA5"/>
    <w:rsid w:val="00C67E6A"/>
    <w:rsid w:val="00C73978"/>
    <w:rsid w:val="00CB56C1"/>
    <w:rsid w:val="00CB7F33"/>
    <w:rsid w:val="00CC770F"/>
    <w:rsid w:val="00CF68A2"/>
    <w:rsid w:val="00D33310"/>
    <w:rsid w:val="00D36150"/>
    <w:rsid w:val="00D82505"/>
    <w:rsid w:val="00D85CCE"/>
    <w:rsid w:val="00DA1E33"/>
    <w:rsid w:val="00E226F2"/>
    <w:rsid w:val="00E4072D"/>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9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12289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8" Type="http://schemas.openxmlformats.org/officeDocument/2006/relationships/hyperlink" Target="garantF1://2224806.1000" TargetMode="External"/><Relationship Id="rId3" Type="http://schemas.openxmlformats.org/officeDocument/2006/relationships/settings" Target="settings.xml"/><Relationship Id="rId21"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17"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9"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4"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16</Pages>
  <Words>5482</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82</cp:revision>
  <cp:lastPrinted>2015-04-22T00:45:00Z</cp:lastPrinted>
  <dcterms:created xsi:type="dcterms:W3CDTF">2014-07-11T03:26:00Z</dcterms:created>
  <dcterms:modified xsi:type="dcterms:W3CDTF">2015-05-13T02:31:00Z</dcterms:modified>
</cp:coreProperties>
</file>