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53" w:rsidRDefault="00BD425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D4253" w:rsidRDefault="00BD4253">
      <w:pPr>
        <w:pStyle w:val="ConsPlusNormal"/>
        <w:ind w:firstLine="540"/>
        <w:jc w:val="both"/>
      </w:pPr>
    </w:p>
    <w:p w:rsidR="00BD4253" w:rsidRDefault="00BD4253">
      <w:pPr>
        <w:pStyle w:val="ConsPlusTitle"/>
        <w:jc w:val="center"/>
      </w:pPr>
      <w:r>
        <w:t>ПРАВИТЕЛЬСТВО КАМЧАТСКОГО КРАЯ</w:t>
      </w:r>
    </w:p>
    <w:p w:rsidR="00BD4253" w:rsidRDefault="00BD4253">
      <w:pPr>
        <w:pStyle w:val="ConsPlusTitle"/>
        <w:jc w:val="center"/>
      </w:pPr>
    </w:p>
    <w:p w:rsidR="00BD4253" w:rsidRDefault="00BD4253">
      <w:pPr>
        <w:pStyle w:val="ConsPlusTitle"/>
        <w:jc w:val="center"/>
      </w:pPr>
      <w:r>
        <w:t>РАСПОРЯЖЕНИЕ</w:t>
      </w:r>
    </w:p>
    <w:p w:rsidR="00BD4253" w:rsidRDefault="00BD4253">
      <w:pPr>
        <w:pStyle w:val="ConsPlusTitle"/>
        <w:jc w:val="center"/>
      </w:pPr>
      <w:r>
        <w:t>от 15 июля 2013 г. N 326-РП</w:t>
      </w:r>
    </w:p>
    <w:p w:rsidR="00BD4253" w:rsidRDefault="00BD4253">
      <w:pPr>
        <w:pStyle w:val="ConsPlusNormal"/>
        <w:ind w:firstLine="540"/>
        <w:jc w:val="both"/>
      </w:pPr>
    </w:p>
    <w:p w:rsidR="00BD4253" w:rsidRDefault="00BD4253">
      <w:pPr>
        <w:pStyle w:val="ConsPlusNormal"/>
        <w:ind w:firstLine="540"/>
        <w:jc w:val="both"/>
      </w:pPr>
      <w:r>
        <w:t xml:space="preserve">В соответствии с Гражданским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организациях", в целях реализации положений Жилищного </w:t>
      </w:r>
      <w:hyperlink r:id="rId7" w:history="1">
        <w:r>
          <w:rPr>
            <w:color w:val="0000FF"/>
          </w:rPr>
          <w:t>кодекса</w:t>
        </w:r>
      </w:hyperlink>
      <w:r>
        <w:t xml:space="preserve"> Российской Федерации, создания системы финансирования капитального ремонта и обеспечения своевременного проведения капитального ремонта общего имущества в многоквартирных домах в Камчатском крае:</w:t>
      </w:r>
    </w:p>
    <w:p w:rsidR="00BD4253" w:rsidRDefault="00BD4253">
      <w:pPr>
        <w:pStyle w:val="ConsPlusNormal"/>
        <w:ind w:firstLine="540"/>
        <w:jc w:val="both"/>
      </w:pPr>
    </w:p>
    <w:p w:rsidR="00BD4253" w:rsidRDefault="00BD4253">
      <w:pPr>
        <w:pStyle w:val="ConsPlusNormal"/>
        <w:ind w:firstLine="540"/>
        <w:jc w:val="both"/>
      </w:pPr>
      <w:r>
        <w:t>1. Создать некоммерческую организацию "Фонд капитального ремонта многоквартирных домов Камчатского края" в организационно-правовой форме - фонд (далее - Фонд).</w:t>
      </w:r>
    </w:p>
    <w:p w:rsidR="00BD4253" w:rsidRDefault="00BD4253">
      <w:pPr>
        <w:pStyle w:val="ConsPlusNormal"/>
        <w:ind w:firstLine="540"/>
        <w:jc w:val="both"/>
      </w:pPr>
      <w:r>
        <w:t>2. Определить, что основной целью деятельности Фонда является обеспечение проведения капитального ремонта общего имущества в многоквартирных домах в Камчатском крае.</w:t>
      </w:r>
    </w:p>
    <w:p w:rsidR="00BD4253" w:rsidRDefault="00BD4253">
      <w:pPr>
        <w:pStyle w:val="ConsPlusNormal"/>
        <w:ind w:firstLine="540"/>
        <w:jc w:val="both"/>
      </w:pPr>
      <w:r>
        <w:t>3. Определить Министерство жилищно-коммунального хозяйства и энергетики Камчатского края учредителем Фонда от имени Камчатского края.</w:t>
      </w:r>
    </w:p>
    <w:p w:rsidR="00BD4253" w:rsidRDefault="00BD425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D4253" w:rsidRDefault="00BD4253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BD4253" w:rsidRDefault="00BD4253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BD4253" w:rsidRDefault="00BD425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D4253" w:rsidRDefault="00BD4253">
      <w:pPr>
        <w:pStyle w:val="ConsPlusNormal"/>
        <w:ind w:firstLine="540"/>
        <w:jc w:val="both"/>
      </w:pPr>
      <w:r>
        <w:t>3. Министерству жилищно-коммунального хозяйства и энергетики Камчатского края:</w:t>
      </w:r>
    </w:p>
    <w:p w:rsidR="00BD4253" w:rsidRDefault="00BD4253">
      <w:pPr>
        <w:pStyle w:val="ConsPlusNormal"/>
        <w:ind w:firstLine="540"/>
        <w:jc w:val="both"/>
      </w:pPr>
      <w:r>
        <w:t>1) утвердить устав Фонда, предусмотрев в нем, что попечительский совет Фонда формируется из числа представителей Правительства Камчатского края, Законодательного Собрания Камчатского края. Общественной палаты Камчатского края, исполнительных органов государственной власти Камчатского края;</w:t>
      </w:r>
    </w:p>
    <w:p w:rsidR="00BD4253" w:rsidRDefault="00BD4253">
      <w:pPr>
        <w:pStyle w:val="ConsPlusNormal"/>
        <w:ind w:firstLine="540"/>
        <w:jc w:val="both"/>
      </w:pPr>
      <w:r>
        <w:t>2) обеспечить осуществление необходимых организационных и юридических действий, связанных с созданием Фонда.</w:t>
      </w:r>
    </w:p>
    <w:p w:rsidR="00BD4253" w:rsidRDefault="00BD4253">
      <w:pPr>
        <w:pStyle w:val="ConsPlusNormal"/>
        <w:ind w:firstLine="540"/>
        <w:jc w:val="both"/>
      </w:pPr>
      <w:r>
        <w:t>4. Министерству финансов Камчатского края в проекте закона Камчатского края "О внесении изменений в Закон Камчатского края "О краевом бюджете на 2013 год и на плановый период 2014 и 2015 годов" предусмотреть Министерству жилищно-коммунального хозяйства и энергетики Камчатского края средства краевого бюджета в размере 10 000,0 тысяч рублей для внесения в качестве имущественного взноса при создании Фонда.</w:t>
      </w:r>
    </w:p>
    <w:p w:rsidR="00BD4253" w:rsidRDefault="00BD4253">
      <w:pPr>
        <w:pStyle w:val="ConsPlusNormal"/>
        <w:ind w:firstLine="540"/>
        <w:jc w:val="both"/>
      </w:pPr>
      <w:r>
        <w:t>5. Контроль за исполнением настоящего Распоряжения возложить на министра жилищно-коммунального хозяйства и энергетики Камчатского края.</w:t>
      </w:r>
    </w:p>
    <w:p w:rsidR="00BD4253" w:rsidRDefault="00BD4253">
      <w:pPr>
        <w:pStyle w:val="ConsPlusNormal"/>
        <w:ind w:firstLine="540"/>
        <w:jc w:val="both"/>
      </w:pPr>
    </w:p>
    <w:p w:rsidR="00BD4253" w:rsidRDefault="00BD4253">
      <w:pPr>
        <w:pStyle w:val="ConsPlusNormal"/>
        <w:jc w:val="right"/>
      </w:pPr>
      <w:r>
        <w:t>Губернатор</w:t>
      </w:r>
    </w:p>
    <w:p w:rsidR="00BD4253" w:rsidRDefault="00BD4253">
      <w:pPr>
        <w:pStyle w:val="ConsPlusNormal"/>
        <w:jc w:val="right"/>
      </w:pPr>
      <w:r>
        <w:t>Камчатского края</w:t>
      </w:r>
    </w:p>
    <w:p w:rsidR="00BD4253" w:rsidRDefault="00BD4253">
      <w:pPr>
        <w:pStyle w:val="ConsPlusNormal"/>
        <w:jc w:val="right"/>
      </w:pPr>
      <w:r>
        <w:t>В.И.ИЛЮХИН</w:t>
      </w:r>
    </w:p>
    <w:p w:rsidR="00BD4253" w:rsidRDefault="00BD4253">
      <w:pPr>
        <w:pStyle w:val="ConsPlusNormal"/>
        <w:ind w:firstLine="540"/>
        <w:jc w:val="both"/>
      </w:pPr>
    </w:p>
    <w:p w:rsidR="00BD4253" w:rsidRDefault="00BD4253">
      <w:pPr>
        <w:pStyle w:val="ConsPlusNormal"/>
        <w:ind w:firstLine="540"/>
        <w:jc w:val="both"/>
      </w:pPr>
    </w:p>
    <w:p w:rsidR="00BD4253" w:rsidRDefault="00BD425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A2F71" w:rsidRDefault="001A2F71">
      <w:bookmarkStart w:id="0" w:name="_GoBack"/>
      <w:bookmarkEnd w:id="0"/>
    </w:p>
    <w:sectPr w:rsidR="001A2F71" w:rsidSect="000A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53"/>
    <w:rsid w:val="001A2F71"/>
    <w:rsid w:val="00BD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73AF2-FF82-489D-ADA3-1B2F2A52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4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2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5A2366DCA7F93EED49EB52BA9327B7DBC6E5193CC8AFE2DDEADF2037jFQ0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5A2366DCA7F93EED49EB52BA9327B7DBC6E91B38C8AFE2DDEADF2037jFQ0A" TargetMode="External"/><Relationship Id="rId5" Type="http://schemas.openxmlformats.org/officeDocument/2006/relationships/hyperlink" Target="consultantplus://offline/ref=8F5A2366DCA7F93EED49EB52BA9327B7DBC6E91B39C1AFE2DDEADF2037jFQ0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Кикош Екатерина Алексеевна</dc:creator>
  <cp:keywords/>
  <dc:description/>
  <cp:lastModifiedBy>Кикош Екатерина Алексеевна</cp:lastModifiedBy>
  <cp:revision>1</cp:revision>
  <dcterms:created xsi:type="dcterms:W3CDTF">2016-09-30T00:16:00Z</dcterms:created>
  <dcterms:modified xsi:type="dcterms:W3CDTF">2016-09-30T00:17:00Z</dcterms:modified>
</cp:coreProperties>
</file>